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50" w:rsidRPr="009F0F50" w:rsidRDefault="009F0F50" w:rsidP="009D338C">
      <w:pPr>
        <w:widowControl w:val="0"/>
        <w:spacing w:line="360" w:lineRule="auto"/>
        <w:ind w:left="5670"/>
        <w:rPr>
          <w:sz w:val="28"/>
          <w:szCs w:val="28"/>
        </w:rPr>
      </w:pPr>
      <w:bookmarkStart w:id="0" w:name="_GoBack"/>
      <w:bookmarkEnd w:id="0"/>
      <w:r w:rsidRPr="009F0F50">
        <w:rPr>
          <w:sz w:val="28"/>
          <w:szCs w:val="28"/>
        </w:rPr>
        <w:t>Вносится Правительством</w:t>
      </w:r>
    </w:p>
    <w:p w:rsidR="009F0F50" w:rsidRPr="009F0F50" w:rsidRDefault="009F0F50" w:rsidP="009D338C">
      <w:pPr>
        <w:widowControl w:val="0"/>
        <w:spacing w:line="360" w:lineRule="auto"/>
        <w:ind w:left="5670"/>
        <w:rPr>
          <w:sz w:val="28"/>
          <w:szCs w:val="28"/>
        </w:rPr>
      </w:pPr>
      <w:r w:rsidRPr="009F0F50">
        <w:rPr>
          <w:sz w:val="28"/>
          <w:szCs w:val="28"/>
        </w:rPr>
        <w:t>Российской Федерации</w:t>
      </w:r>
    </w:p>
    <w:p w:rsidR="009F0F50" w:rsidRPr="009F0F50" w:rsidRDefault="009F0F50" w:rsidP="009D338C">
      <w:pPr>
        <w:pStyle w:val="ConsPlusNormal"/>
        <w:tabs>
          <w:tab w:val="left" w:pos="709"/>
        </w:tabs>
        <w:ind w:left="7938" w:firstLine="0"/>
        <w:jc w:val="right"/>
        <w:rPr>
          <w:rFonts w:ascii="Times New Roman" w:hAnsi="Times New Roman" w:cs="Times New Roman"/>
          <w:sz w:val="28"/>
          <w:szCs w:val="28"/>
        </w:rPr>
      </w:pPr>
    </w:p>
    <w:p w:rsidR="003174F6" w:rsidRPr="003122AB" w:rsidRDefault="003604B5" w:rsidP="009D338C">
      <w:pPr>
        <w:pStyle w:val="ConsPlusNormal"/>
        <w:tabs>
          <w:tab w:val="left" w:pos="709"/>
        </w:tabs>
        <w:ind w:firstLine="0"/>
        <w:jc w:val="right"/>
        <w:rPr>
          <w:rFonts w:ascii="Times New Roman" w:hAnsi="Times New Roman" w:cs="Times New Roman"/>
          <w:sz w:val="28"/>
          <w:szCs w:val="28"/>
        </w:rPr>
      </w:pPr>
      <w:r w:rsidRPr="009F0F50">
        <w:rPr>
          <w:rFonts w:ascii="Times New Roman" w:hAnsi="Times New Roman" w:cs="Times New Roman"/>
          <w:sz w:val="28"/>
          <w:szCs w:val="28"/>
        </w:rPr>
        <w:t>Проект</w:t>
      </w:r>
      <w:r w:rsidRPr="003122AB">
        <w:rPr>
          <w:rFonts w:ascii="Times New Roman" w:hAnsi="Times New Roman" w:cs="Times New Roman"/>
          <w:sz w:val="28"/>
          <w:szCs w:val="28"/>
        </w:rPr>
        <w:t xml:space="preserve"> </w:t>
      </w:r>
    </w:p>
    <w:p w:rsidR="003174F6" w:rsidRPr="009F0F50" w:rsidRDefault="003174F6" w:rsidP="009D338C">
      <w:pPr>
        <w:widowControl w:val="0"/>
        <w:spacing w:line="360" w:lineRule="auto"/>
        <w:jc w:val="center"/>
        <w:rPr>
          <w:rFonts w:ascii="Times New Roman CYR" w:eastAsia="Calibri" w:hAnsi="Times New Roman CYR"/>
          <w:kern w:val="28"/>
          <w:sz w:val="28"/>
          <w:szCs w:val="28"/>
          <w:lang w:eastAsia="en-US"/>
        </w:rPr>
      </w:pPr>
      <w:r w:rsidRPr="009F0F50">
        <w:rPr>
          <w:rFonts w:ascii="Times New Roman CYR" w:eastAsia="Calibri" w:hAnsi="Times New Roman CYR"/>
          <w:kern w:val="28"/>
          <w:sz w:val="28"/>
          <w:szCs w:val="28"/>
          <w:lang w:eastAsia="en-US"/>
        </w:rPr>
        <w:t>РОССИЙСКАЯ ФЕДЕРАЦИЯ</w:t>
      </w:r>
    </w:p>
    <w:p w:rsidR="003174F6" w:rsidRPr="003122AB" w:rsidRDefault="003174F6" w:rsidP="009D338C">
      <w:pPr>
        <w:pStyle w:val="ConsPlusTitle"/>
        <w:jc w:val="center"/>
        <w:rPr>
          <w:rFonts w:ascii="Times New Roman" w:hAnsi="Times New Roman" w:cs="Times New Roman"/>
          <w:sz w:val="28"/>
          <w:szCs w:val="28"/>
        </w:rPr>
      </w:pPr>
    </w:p>
    <w:p w:rsidR="003174F6" w:rsidRPr="009F0F50" w:rsidRDefault="003174F6" w:rsidP="009D338C">
      <w:pPr>
        <w:widowControl w:val="0"/>
        <w:spacing w:line="360" w:lineRule="auto"/>
        <w:jc w:val="center"/>
        <w:rPr>
          <w:rFonts w:ascii="Times New Roman CYR" w:eastAsia="Calibri" w:hAnsi="Times New Roman CYR"/>
          <w:b/>
          <w:spacing w:val="100"/>
          <w:kern w:val="28"/>
          <w:sz w:val="44"/>
          <w:szCs w:val="44"/>
          <w:lang w:eastAsia="en-US"/>
        </w:rPr>
      </w:pPr>
      <w:r w:rsidRPr="009F0F50">
        <w:rPr>
          <w:rFonts w:ascii="Times New Roman CYR" w:eastAsia="Calibri" w:hAnsi="Times New Roman CYR"/>
          <w:b/>
          <w:spacing w:val="100"/>
          <w:kern w:val="28"/>
          <w:sz w:val="44"/>
          <w:szCs w:val="44"/>
          <w:lang w:eastAsia="en-US"/>
        </w:rPr>
        <w:t>ФЕДЕРАЛЬНЫЙ ЗАКОН</w:t>
      </w:r>
    </w:p>
    <w:p w:rsidR="003174F6" w:rsidRPr="003122AB" w:rsidRDefault="003174F6" w:rsidP="009D338C">
      <w:pPr>
        <w:pStyle w:val="ConsPlusTitle"/>
        <w:jc w:val="center"/>
        <w:rPr>
          <w:rFonts w:ascii="Times New Roman" w:hAnsi="Times New Roman" w:cs="Times New Roman"/>
          <w:sz w:val="28"/>
          <w:szCs w:val="28"/>
        </w:rPr>
      </w:pPr>
    </w:p>
    <w:p w:rsidR="00C11567" w:rsidRPr="009F0F50" w:rsidRDefault="00C11567" w:rsidP="009D338C">
      <w:pPr>
        <w:widowControl w:val="0"/>
        <w:spacing w:line="360" w:lineRule="auto"/>
        <w:jc w:val="center"/>
        <w:rPr>
          <w:rFonts w:ascii="Times New Roman CYR" w:eastAsia="Calibri" w:hAnsi="Times New Roman CYR"/>
          <w:b/>
          <w:kern w:val="28"/>
          <w:sz w:val="28"/>
          <w:szCs w:val="28"/>
          <w:lang w:eastAsia="en-US"/>
        </w:rPr>
      </w:pPr>
      <w:r w:rsidRPr="009F0F50">
        <w:rPr>
          <w:rFonts w:ascii="Times New Roman CYR" w:eastAsia="Calibri" w:hAnsi="Times New Roman CYR"/>
          <w:b/>
          <w:kern w:val="28"/>
          <w:sz w:val="28"/>
          <w:szCs w:val="28"/>
          <w:lang w:eastAsia="en-US"/>
        </w:rPr>
        <w:t xml:space="preserve">О внесении </w:t>
      </w:r>
      <w:r w:rsidR="002D1AFC" w:rsidRPr="009F0F50">
        <w:rPr>
          <w:rFonts w:ascii="Times New Roman CYR" w:eastAsia="Calibri" w:hAnsi="Times New Roman CYR"/>
          <w:b/>
          <w:kern w:val="28"/>
          <w:sz w:val="28"/>
          <w:szCs w:val="28"/>
          <w:lang w:eastAsia="en-US"/>
        </w:rPr>
        <w:t>изменени</w:t>
      </w:r>
      <w:r w:rsidR="002D1AFC">
        <w:rPr>
          <w:rFonts w:ascii="Times New Roman CYR" w:eastAsia="Calibri" w:hAnsi="Times New Roman CYR"/>
          <w:b/>
          <w:kern w:val="28"/>
          <w:sz w:val="28"/>
          <w:szCs w:val="28"/>
          <w:lang w:eastAsia="en-US"/>
        </w:rPr>
        <w:t>й</w:t>
      </w:r>
      <w:r w:rsidR="002D1AFC" w:rsidRPr="009F0F50">
        <w:rPr>
          <w:rFonts w:ascii="Times New Roman CYR" w:eastAsia="Calibri" w:hAnsi="Times New Roman CYR"/>
          <w:b/>
          <w:kern w:val="28"/>
          <w:sz w:val="28"/>
          <w:szCs w:val="28"/>
          <w:lang w:eastAsia="en-US"/>
        </w:rPr>
        <w:t xml:space="preserve"> </w:t>
      </w:r>
      <w:r w:rsidRPr="009F0F50">
        <w:rPr>
          <w:rFonts w:ascii="Times New Roman CYR" w:eastAsia="Calibri" w:hAnsi="Times New Roman CYR"/>
          <w:b/>
          <w:kern w:val="28"/>
          <w:sz w:val="28"/>
          <w:szCs w:val="28"/>
          <w:lang w:eastAsia="en-US"/>
        </w:rPr>
        <w:t xml:space="preserve">в </w:t>
      </w:r>
      <w:r w:rsidR="00C25C96" w:rsidRPr="009F0F50">
        <w:rPr>
          <w:rFonts w:ascii="Times New Roman CYR" w:eastAsia="Calibri" w:hAnsi="Times New Roman CYR"/>
          <w:b/>
          <w:kern w:val="28"/>
          <w:sz w:val="28"/>
          <w:szCs w:val="28"/>
          <w:lang w:eastAsia="en-US"/>
        </w:rPr>
        <w:t>стать</w:t>
      </w:r>
      <w:r w:rsidR="004948B6" w:rsidRPr="009F0F50">
        <w:rPr>
          <w:rFonts w:ascii="Times New Roman CYR" w:eastAsia="Calibri" w:hAnsi="Times New Roman CYR"/>
          <w:b/>
          <w:kern w:val="28"/>
          <w:sz w:val="28"/>
          <w:szCs w:val="28"/>
          <w:lang w:eastAsia="en-US"/>
        </w:rPr>
        <w:t>ю</w:t>
      </w:r>
      <w:r w:rsidRPr="009F0F50">
        <w:rPr>
          <w:rFonts w:ascii="Times New Roman CYR" w:eastAsia="Calibri" w:hAnsi="Times New Roman CYR"/>
          <w:b/>
          <w:kern w:val="28"/>
          <w:sz w:val="28"/>
          <w:szCs w:val="28"/>
          <w:lang w:eastAsia="en-US"/>
        </w:rPr>
        <w:t xml:space="preserve"> </w:t>
      </w:r>
      <w:r w:rsidR="004948B6" w:rsidRPr="009F0F50">
        <w:rPr>
          <w:rFonts w:ascii="Times New Roman CYR" w:eastAsia="Calibri" w:hAnsi="Times New Roman CYR"/>
          <w:b/>
          <w:kern w:val="28"/>
          <w:sz w:val="28"/>
          <w:szCs w:val="28"/>
          <w:lang w:eastAsia="en-US"/>
        </w:rPr>
        <w:t>21</w:t>
      </w:r>
      <w:r w:rsidRPr="009F0F50">
        <w:rPr>
          <w:rFonts w:ascii="Times New Roman CYR" w:eastAsia="Calibri" w:hAnsi="Times New Roman CYR"/>
          <w:b/>
          <w:kern w:val="28"/>
          <w:sz w:val="28"/>
          <w:szCs w:val="28"/>
          <w:lang w:eastAsia="en-US"/>
        </w:rPr>
        <w:t xml:space="preserve"> Федерального закона </w:t>
      </w:r>
      <w:r w:rsidRPr="009F0F50">
        <w:rPr>
          <w:rFonts w:ascii="Times New Roman CYR" w:eastAsia="Calibri" w:hAnsi="Times New Roman CYR"/>
          <w:b/>
          <w:kern w:val="28"/>
          <w:sz w:val="28"/>
          <w:szCs w:val="28"/>
          <w:lang w:eastAsia="en-US"/>
        </w:rPr>
        <w:br/>
        <w:t>«О таможенном регулировании в Российской Федерации»</w:t>
      </w:r>
    </w:p>
    <w:p w:rsidR="00586278" w:rsidRPr="00251928" w:rsidRDefault="00586278" w:rsidP="009D338C">
      <w:pPr>
        <w:pStyle w:val="ConsPlusNormal"/>
        <w:ind w:firstLine="540"/>
        <w:jc w:val="both"/>
        <w:outlineLvl w:val="1"/>
        <w:rPr>
          <w:rFonts w:ascii="Times New Roman" w:hAnsi="Times New Roman" w:cs="Times New Roman"/>
          <w:sz w:val="28"/>
          <w:szCs w:val="28"/>
        </w:rPr>
      </w:pPr>
    </w:p>
    <w:p w:rsidR="007A360C" w:rsidRPr="009F0F50" w:rsidRDefault="007A360C" w:rsidP="009D338C">
      <w:pPr>
        <w:pStyle w:val="ConsPlusNormal"/>
        <w:tabs>
          <w:tab w:val="left" w:pos="709"/>
        </w:tabs>
        <w:spacing w:line="252" w:lineRule="auto"/>
        <w:ind w:firstLine="709"/>
        <w:jc w:val="both"/>
        <w:outlineLvl w:val="1"/>
        <w:rPr>
          <w:rFonts w:ascii="Times New Roman" w:hAnsi="Times New Roman" w:cs="Times New Roman"/>
          <w:b/>
          <w:sz w:val="28"/>
          <w:szCs w:val="28"/>
        </w:rPr>
      </w:pPr>
      <w:r w:rsidRPr="009F0F50">
        <w:rPr>
          <w:rFonts w:ascii="Times New Roman" w:hAnsi="Times New Roman" w:cs="Times New Roman"/>
          <w:b/>
          <w:sz w:val="28"/>
          <w:szCs w:val="28"/>
        </w:rPr>
        <w:t xml:space="preserve">Статья 1 </w:t>
      </w:r>
    </w:p>
    <w:p w:rsidR="00DA395D" w:rsidRPr="00251928" w:rsidRDefault="00DA395D" w:rsidP="009D338C">
      <w:pPr>
        <w:widowControl w:val="0"/>
        <w:autoSpaceDE w:val="0"/>
        <w:autoSpaceDN w:val="0"/>
        <w:adjustRightInd w:val="0"/>
        <w:spacing w:line="252" w:lineRule="auto"/>
        <w:ind w:firstLine="709"/>
        <w:jc w:val="both"/>
        <w:outlineLvl w:val="0"/>
        <w:rPr>
          <w:sz w:val="28"/>
          <w:szCs w:val="28"/>
        </w:rPr>
      </w:pPr>
    </w:p>
    <w:p w:rsidR="00B036D7" w:rsidRDefault="00B036D7" w:rsidP="009D338C">
      <w:pPr>
        <w:widowControl w:val="0"/>
        <w:spacing w:line="360" w:lineRule="auto"/>
        <w:ind w:firstLine="567"/>
        <w:jc w:val="both"/>
        <w:rPr>
          <w:rFonts w:ascii="Times New Roman CYR" w:eastAsia="Calibri" w:hAnsi="Times New Roman CYR"/>
          <w:kern w:val="28"/>
          <w:sz w:val="28"/>
          <w:szCs w:val="28"/>
          <w:lang w:eastAsia="en-US"/>
        </w:rPr>
      </w:pPr>
      <w:r w:rsidRPr="009F0F50">
        <w:rPr>
          <w:rFonts w:ascii="Times New Roman CYR" w:eastAsia="Calibri" w:hAnsi="Times New Roman CYR"/>
          <w:kern w:val="28"/>
          <w:sz w:val="28"/>
          <w:szCs w:val="28"/>
          <w:lang w:eastAsia="en-US"/>
        </w:rPr>
        <w:t xml:space="preserve">Внести в </w:t>
      </w:r>
      <w:r w:rsidR="002D1AFC" w:rsidRPr="009F0F50">
        <w:rPr>
          <w:rFonts w:ascii="Times New Roman CYR" w:eastAsia="Calibri" w:hAnsi="Times New Roman CYR"/>
          <w:kern w:val="28"/>
          <w:sz w:val="28"/>
          <w:szCs w:val="28"/>
          <w:lang w:eastAsia="en-US"/>
        </w:rPr>
        <w:t>стать</w:t>
      </w:r>
      <w:r w:rsidR="002D1AFC">
        <w:rPr>
          <w:rFonts w:ascii="Times New Roman CYR" w:eastAsia="Calibri" w:hAnsi="Times New Roman CYR"/>
          <w:kern w:val="28"/>
          <w:sz w:val="28"/>
          <w:szCs w:val="28"/>
          <w:lang w:eastAsia="en-US"/>
        </w:rPr>
        <w:t>ю</w:t>
      </w:r>
      <w:r w:rsidR="002D1AFC" w:rsidRPr="009F0F50">
        <w:rPr>
          <w:rFonts w:ascii="Times New Roman CYR" w:eastAsia="Calibri" w:hAnsi="Times New Roman CYR"/>
          <w:kern w:val="28"/>
          <w:sz w:val="28"/>
          <w:szCs w:val="28"/>
          <w:lang w:eastAsia="en-US"/>
        </w:rPr>
        <w:t xml:space="preserve"> </w:t>
      </w:r>
      <w:r w:rsidR="008728E1" w:rsidRPr="009F0F50">
        <w:rPr>
          <w:rFonts w:ascii="Times New Roman CYR" w:eastAsia="Calibri" w:hAnsi="Times New Roman CYR"/>
          <w:kern w:val="28"/>
          <w:sz w:val="28"/>
          <w:szCs w:val="28"/>
          <w:lang w:eastAsia="en-US"/>
        </w:rPr>
        <w:t>21</w:t>
      </w:r>
      <w:r w:rsidR="001F620B" w:rsidRPr="009F0F50">
        <w:rPr>
          <w:rFonts w:ascii="Times New Roman CYR" w:eastAsia="Calibri" w:hAnsi="Times New Roman CYR"/>
          <w:kern w:val="28"/>
          <w:sz w:val="28"/>
          <w:szCs w:val="28"/>
          <w:lang w:eastAsia="en-US"/>
        </w:rPr>
        <w:t xml:space="preserve"> </w:t>
      </w:r>
      <w:r w:rsidRPr="009F0F50">
        <w:rPr>
          <w:rFonts w:ascii="Times New Roman CYR" w:eastAsia="Calibri" w:hAnsi="Times New Roman CYR"/>
          <w:kern w:val="28"/>
          <w:sz w:val="28"/>
          <w:szCs w:val="28"/>
          <w:lang w:eastAsia="en-US"/>
        </w:rPr>
        <w:t>Федеральн</w:t>
      </w:r>
      <w:r w:rsidR="001F620B" w:rsidRPr="009F0F50">
        <w:rPr>
          <w:rFonts w:ascii="Times New Roman CYR" w:eastAsia="Calibri" w:hAnsi="Times New Roman CYR"/>
          <w:kern w:val="28"/>
          <w:sz w:val="28"/>
          <w:szCs w:val="28"/>
          <w:lang w:eastAsia="en-US"/>
        </w:rPr>
        <w:t>ого</w:t>
      </w:r>
      <w:r w:rsidRPr="009F0F50">
        <w:rPr>
          <w:rFonts w:ascii="Times New Roman CYR" w:eastAsia="Calibri" w:hAnsi="Times New Roman CYR"/>
          <w:kern w:val="28"/>
          <w:sz w:val="28"/>
          <w:szCs w:val="28"/>
          <w:lang w:eastAsia="en-US"/>
        </w:rPr>
        <w:t xml:space="preserve"> закон</w:t>
      </w:r>
      <w:r w:rsidR="001F620B" w:rsidRPr="009F0F50">
        <w:rPr>
          <w:rFonts w:ascii="Times New Roman CYR" w:eastAsia="Calibri" w:hAnsi="Times New Roman CYR"/>
          <w:kern w:val="28"/>
          <w:sz w:val="28"/>
          <w:szCs w:val="28"/>
          <w:lang w:eastAsia="en-US"/>
        </w:rPr>
        <w:t>а</w:t>
      </w:r>
      <w:r w:rsidRPr="009F0F50">
        <w:rPr>
          <w:rFonts w:ascii="Times New Roman CYR" w:eastAsia="Calibri" w:hAnsi="Times New Roman CYR"/>
          <w:kern w:val="28"/>
          <w:sz w:val="28"/>
          <w:szCs w:val="28"/>
          <w:lang w:eastAsia="en-US"/>
        </w:rPr>
        <w:t xml:space="preserve"> от 27 ноября </w:t>
      </w:r>
      <w:smartTag w:uri="urn:schemas-microsoft-com:office:smarttags" w:element="metricconverter">
        <w:smartTagPr>
          <w:attr w:name="ProductID" w:val="2010 г"/>
        </w:smartTagPr>
        <w:r w:rsidRPr="009F0F50">
          <w:rPr>
            <w:rFonts w:ascii="Times New Roman CYR" w:eastAsia="Calibri" w:hAnsi="Times New Roman CYR"/>
            <w:kern w:val="28"/>
            <w:sz w:val="28"/>
            <w:szCs w:val="28"/>
            <w:lang w:eastAsia="en-US"/>
          </w:rPr>
          <w:t>2010 г</w:t>
        </w:r>
      </w:smartTag>
      <w:r w:rsidR="008728E1" w:rsidRPr="009F0F50">
        <w:rPr>
          <w:rFonts w:ascii="Times New Roman CYR" w:eastAsia="Calibri" w:hAnsi="Times New Roman CYR"/>
          <w:kern w:val="28"/>
          <w:sz w:val="28"/>
          <w:szCs w:val="28"/>
          <w:lang w:eastAsia="en-US"/>
        </w:rPr>
        <w:t xml:space="preserve">. № 311-ФЗ </w:t>
      </w:r>
      <w:r w:rsidRPr="009F0F50">
        <w:rPr>
          <w:rFonts w:ascii="Times New Roman CYR" w:eastAsia="Calibri" w:hAnsi="Times New Roman CYR"/>
          <w:kern w:val="28"/>
          <w:sz w:val="28"/>
          <w:szCs w:val="28"/>
          <w:lang w:eastAsia="en-US"/>
        </w:rPr>
        <w:t xml:space="preserve">«О таможенном регулировании в Российской Федерации» (Собрание законодательства Российской </w:t>
      </w:r>
      <w:r w:rsidR="0065406C" w:rsidRPr="009F0F50">
        <w:rPr>
          <w:rFonts w:ascii="Times New Roman CYR" w:eastAsia="Calibri" w:hAnsi="Times New Roman CYR"/>
          <w:kern w:val="28"/>
          <w:sz w:val="28"/>
          <w:szCs w:val="28"/>
          <w:lang w:eastAsia="en-US"/>
        </w:rPr>
        <w:t>Федерации, 2010, № 48, ст. 6252</w:t>
      </w:r>
      <w:r w:rsidRPr="009F0F50">
        <w:rPr>
          <w:rFonts w:ascii="Times New Roman CYR" w:eastAsia="Calibri" w:hAnsi="Times New Roman CYR"/>
          <w:kern w:val="28"/>
          <w:sz w:val="28"/>
          <w:szCs w:val="28"/>
          <w:lang w:eastAsia="en-US"/>
        </w:rPr>
        <w:t xml:space="preserve">) </w:t>
      </w:r>
      <w:r w:rsidR="002D1AFC">
        <w:rPr>
          <w:rFonts w:ascii="Times New Roman CYR" w:eastAsia="Calibri" w:hAnsi="Times New Roman CYR"/>
          <w:kern w:val="28"/>
          <w:sz w:val="28"/>
          <w:szCs w:val="28"/>
          <w:lang w:eastAsia="en-US"/>
        </w:rPr>
        <w:t xml:space="preserve">следующие </w:t>
      </w:r>
      <w:r w:rsidR="002D1AFC" w:rsidRPr="009F0F50">
        <w:rPr>
          <w:rFonts w:ascii="Times New Roman CYR" w:eastAsia="Calibri" w:hAnsi="Times New Roman CYR"/>
          <w:kern w:val="28"/>
          <w:sz w:val="28"/>
          <w:szCs w:val="28"/>
          <w:lang w:eastAsia="en-US"/>
        </w:rPr>
        <w:t>изменени</w:t>
      </w:r>
      <w:r w:rsidR="002D1AFC">
        <w:rPr>
          <w:rFonts w:ascii="Times New Roman CYR" w:eastAsia="Calibri" w:hAnsi="Times New Roman CYR"/>
          <w:kern w:val="28"/>
          <w:sz w:val="28"/>
          <w:szCs w:val="28"/>
          <w:lang w:eastAsia="en-US"/>
        </w:rPr>
        <w:t>я</w:t>
      </w:r>
      <w:r w:rsidRPr="009F0F50">
        <w:rPr>
          <w:rFonts w:ascii="Times New Roman CYR" w:eastAsia="Calibri" w:hAnsi="Times New Roman CYR"/>
          <w:kern w:val="28"/>
          <w:sz w:val="28"/>
          <w:szCs w:val="28"/>
          <w:lang w:eastAsia="en-US"/>
        </w:rPr>
        <w:t>:</w:t>
      </w:r>
    </w:p>
    <w:p w:rsidR="002D1AFC" w:rsidRDefault="002D1AFC" w:rsidP="009D338C">
      <w:pPr>
        <w:widowControl w:val="0"/>
        <w:spacing w:line="360" w:lineRule="auto"/>
        <w:ind w:firstLine="567"/>
        <w:jc w:val="both"/>
        <w:rPr>
          <w:rFonts w:ascii="Times New Roman CYR" w:eastAsia="Calibri" w:hAnsi="Times New Roman CYR"/>
          <w:kern w:val="28"/>
          <w:sz w:val="28"/>
          <w:szCs w:val="28"/>
          <w:lang w:eastAsia="en-US"/>
        </w:rPr>
      </w:pPr>
      <w:r>
        <w:rPr>
          <w:rFonts w:ascii="Times New Roman CYR" w:eastAsia="Calibri" w:hAnsi="Times New Roman CYR"/>
          <w:kern w:val="28"/>
          <w:sz w:val="28"/>
          <w:szCs w:val="28"/>
          <w:lang w:eastAsia="en-US"/>
        </w:rPr>
        <w:t xml:space="preserve">1) часть 1 изложить в следующей редакции: </w:t>
      </w:r>
    </w:p>
    <w:p w:rsidR="00420A3A" w:rsidRDefault="002D1AFC" w:rsidP="009D338C">
      <w:pPr>
        <w:widowControl w:val="0"/>
        <w:spacing w:line="360" w:lineRule="auto"/>
        <w:ind w:firstLine="567"/>
        <w:jc w:val="both"/>
        <w:rPr>
          <w:rFonts w:ascii="Times New Roman CYR" w:eastAsia="Calibri" w:hAnsi="Times New Roman CYR"/>
          <w:kern w:val="28"/>
          <w:sz w:val="28"/>
          <w:szCs w:val="28"/>
          <w:lang w:eastAsia="en-US"/>
        </w:rPr>
      </w:pPr>
      <w:r>
        <w:rPr>
          <w:rFonts w:ascii="Times New Roman CYR" w:eastAsia="Calibri" w:hAnsi="Times New Roman CYR"/>
          <w:kern w:val="28"/>
          <w:sz w:val="28"/>
          <w:szCs w:val="28"/>
          <w:lang w:eastAsia="en-US"/>
        </w:rPr>
        <w:t>«</w:t>
      </w:r>
      <w:r w:rsidR="00180996" w:rsidRPr="009F0F50">
        <w:rPr>
          <w:rFonts w:ascii="Times New Roman CYR" w:eastAsia="Calibri" w:hAnsi="Times New Roman CYR"/>
          <w:kern w:val="28"/>
          <w:sz w:val="28"/>
          <w:szCs w:val="28"/>
          <w:lang w:eastAsia="en-US"/>
        </w:rPr>
        <w:t>1. </w:t>
      </w:r>
      <w:proofErr w:type="gramStart"/>
      <w:r w:rsidR="00420A3A" w:rsidRPr="009F0F50">
        <w:rPr>
          <w:rFonts w:ascii="Times New Roman CYR" w:eastAsia="Calibri" w:hAnsi="Times New Roman CYR"/>
          <w:kern w:val="28"/>
          <w:sz w:val="28"/>
          <w:szCs w:val="28"/>
          <w:lang w:eastAsia="en-US"/>
        </w:rPr>
        <w:t>Таможенные органы вправе останавливать автомобильные транспортные средства, в том числе не осуществляющие международные перевозки товаров, если на указанных автомобильных транспортных средствах перевозятся товары, находящиеся под таможенным контролем, в целях проверки соблюдения</w:t>
      </w:r>
      <w:r w:rsidR="00D81962">
        <w:rPr>
          <w:rFonts w:ascii="Times New Roman CYR" w:eastAsia="Calibri" w:hAnsi="Times New Roman CYR"/>
          <w:kern w:val="28"/>
          <w:sz w:val="28"/>
          <w:szCs w:val="28"/>
          <w:lang w:eastAsia="en-US"/>
        </w:rPr>
        <w:t xml:space="preserve"> актов, составляющих</w:t>
      </w:r>
      <w:r w:rsidR="00420A3A" w:rsidRPr="009F0F50">
        <w:rPr>
          <w:rFonts w:ascii="Times New Roman CYR" w:eastAsia="Calibri" w:hAnsi="Times New Roman CYR"/>
          <w:kern w:val="28"/>
          <w:sz w:val="28"/>
          <w:szCs w:val="28"/>
          <w:lang w:eastAsia="en-US"/>
        </w:rPr>
        <w:t xml:space="preserve"> </w:t>
      </w:r>
      <w:r w:rsidR="00D81962" w:rsidRPr="009F0F50">
        <w:rPr>
          <w:rFonts w:ascii="Times New Roman CYR" w:eastAsia="Calibri" w:hAnsi="Times New Roman CYR"/>
          <w:kern w:val="28"/>
          <w:sz w:val="28"/>
          <w:szCs w:val="28"/>
          <w:lang w:eastAsia="en-US"/>
        </w:rPr>
        <w:t>прав</w:t>
      </w:r>
      <w:r w:rsidR="00D81962">
        <w:rPr>
          <w:rFonts w:ascii="Times New Roman CYR" w:eastAsia="Calibri" w:hAnsi="Times New Roman CYR"/>
          <w:kern w:val="28"/>
          <w:sz w:val="28"/>
          <w:szCs w:val="28"/>
          <w:lang w:eastAsia="en-US"/>
        </w:rPr>
        <w:t>о</w:t>
      </w:r>
      <w:r w:rsidR="00D81962" w:rsidRPr="009F0F50">
        <w:rPr>
          <w:rFonts w:ascii="Times New Roman CYR" w:eastAsia="Calibri" w:hAnsi="Times New Roman CYR"/>
          <w:kern w:val="28"/>
          <w:sz w:val="28"/>
          <w:szCs w:val="28"/>
          <w:lang w:eastAsia="en-US"/>
        </w:rPr>
        <w:t xml:space="preserve"> </w:t>
      </w:r>
      <w:r w:rsidR="00F0253F" w:rsidRPr="009F0F50">
        <w:rPr>
          <w:rFonts w:ascii="Times New Roman CYR" w:eastAsia="Calibri" w:hAnsi="Times New Roman CYR"/>
          <w:kern w:val="28"/>
          <w:sz w:val="28"/>
          <w:szCs w:val="28"/>
          <w:lang w:eastAsia="en-US"/>
        </w:rPr>
        <w:t>Евразийского экономического союза</w:t>
      </w:r>
      <w:r w:rsidR="00420A3A" w:rsidRPr="009F0F50">
        <w:rPr>
          <w:rFonts w:ascii="Times New Roman CYR" w:eastAsia="Calibri" w:hAnsi="Times New Roman CYR"/>
          <w:kern w:val="28"/>
          <w:sz w:val="28"/>
          <w:szCs w:val="28"/>
          <w:lang w:eastAsia="en-US"/>
        </w:rPr>
        <w:t xml:space="preserve"> и законодательства Российской Федерации о таможенном деле путем проверки товаров и документов на них.</w:t>
      </w:r>
      <w:r w:rsidR="00C70EED">
        <w:rPr>
          <w:rFonts w:ascii="Times New Roman CYR" w:eastAsia="Calibri" w:hAnsi="Times New Roman CYR"/>
          <w:kern w:val="28"/>
          <w:sz w:val="28"/>
          <w:szCs w:val="28"/>
          <w:lang w:eastAsia="en-US"/>
        </w:rPr>
        <w:t>»;</w:t>
      </w:r>
      <w:r w:rsidR="00D81962" w:rsidRPr="00D81962">
        <w:rPr>
          <w:rFonts w:ascii="Times New Roman CYR" w:eastAsia="Calibri" w:hAnsi="Times New Roman CYR"/>
          <w:kern w:val="28"/>
          <w:sz w:val="28"/>
          <w:szCs w:val="28"/>
          <w:lang w:eastAsia="en-US"/>
        </w:rPr>
        <w:t xml:space="preserve"> </w:t>
      </w:r>
      <w:proofErr w:type="gramEnd"/>
    </w:p>
    <w:p w:rsidR="002D1AFC" w:rsidRPr="009F0F50" w:rsidRDefault="002D1AFC" w:rsidP="009D338C">
      <w:pPr>
        <w:widowControl w:val="0"/>
        <w:spacing w:line="360" w:lineRule="auto"/>
        <w:ind w:firstLine="567"/>
        <w:jc w:val="both"/>
        <w:rPr>
          <w:rFonts w:ascii="Times New Roman CYR" w:eastAsia="Calibri" w:hAnsi="Times New Roman CYR"/>
          <w:kern w:val="28"/>
          <w:sz w:val="28"/>
          <w:szCs w:val="28"/>
          <w:lang w:eastAsia="en-US"/>
        </w:rPr>
      </w:pPr>
      <w:r>
        <w:rPr>
          <w:rFonts w:ascii="Times New Roman CYR" w:eastAsia="Calibri" w:hAnsi="Times New Roman CYR"/>
          <w:kern w:val="28"/>
          <w:sz w:val="28"/>
          <w:szCs w:val="28"/>
          <w:lang w:eastAsia="en-US"/>
        </w:rPr>
        <w:t>2) часть 2 считать частью 5 статьи 21;</w:t>
      </w:r>
    </w:p>
    <w:p w:rsidR="002D1AFC" w:rsidRDefault="002D1AFC" w:rsidP="009D338C">
      <w:pPr>
        <w:widowControl w:val="0"/>
        <w:spacing w:line="360" w:lineRule="auto"/>
        <w:ind w:firstLine="567"/>
        <w:jc w:val="both"/>
        <w:rPr>
          <w:rFonts w:ascii="Times New Roman CYR" w:eastAsia="Calibri" w:hAnsi="Times New Roman CYR"/>
          <w:kern w:val="28"/>
          <w:sz w:val="28"/>
          <w:szCs w:val="28"/>
          <w:lang w:eastAsia="en-US"/>
        </w:rPr>
      </w:pPr>
      <w:r>
        <w:rPr>
          <w:rFonts w:ascii="Times New Roman CYR" w:eastAsia="Calibri" w:hAnsi="Times New Roman CYR"/>
          <w:kern w:val="28"/>
          <w:sz w:val="28"/>
          <w:szCs w:val="28"/>
          <w:lang w:eastAsia="en-US"/>
        </w:rPr>
        <w:t>3) дополнить частями 2</w:t>
      </w:r>
      <w:r w:rsidR="00C70EED">
        <w:rPr>
          <w:rFonts w:ascii="Times New Roman CYR" w:eastAsia="Calibri" w:hAnsi="Times New Roman CYR"/>
          <w:kern w:val="28"/>
          <w:sz w:val="28"/>
          <w:szCs w:val="28"/>
          <w:lang w:eastAsia="en-US"/>
        </w:rPr>
        <w:t>–</w:t>
      </w:r>
      <w:r>
        <w:rPr>
          <w:rFonts w:ascii="Times New Roman CYR" w:eastAsia="Calibri" w:hAnsi="Times New Roman CYR"/>
          <w:kern w:val="28"/>
          <w:sz w:val="28"/>
          <w:szCs w:val="28"/>
          <w:lang w:eastAsia="en-US"/>
        </w:rPr>
        <w:t>4 следующего содержания:</w:t>
      </w:r>
    </w:p>
    <w:p w:rsidR="00065DE8" w:rsidRDefault="002D1AFC" w:rsidP="009D338C">
      <w:pPr>
        <w:widowControl w:val="0"/>
        <w:spacing w:line="360" w:lineRule="auto"/>
        <w:ind w:firstLine="567"/>
        <w:jc w:val="both"/>
        <w:rPr>
          <w:rFonts w:ascii="Times New Roman CYR" w:eastAsia="Calibri" w:hAnsi="Times New Roman CYR"/>
          <w:kern w:val="28"/>
          <w:sz w:val="28"/>
          <w:szCs w:val="28"/>
          <w:lang w:eastAsia="en-US"/>
        </w:rPr>
      </w:pPr>
      <w:r>
        <w:rPr>
          <w:rFonts w:ascii="Times New Roman CYR" w:eastAsia="Calibri" w:hAnsi="Times New Roman CYR"/>
          <w:kern w:val="28"/>
          <w:sz w:val="28"/>
          <w:szCs w:val="28"/>
          <w:lang w:eastAsia="en-US"/>
        </w:rPr>
        <w:t xml:space="preserve">«2. </w:t>
      </w:r>
      <w:proofErr w:type="gramStart"/>
      <w:r w:rsidR="00C47893" w:rsidRPr="009F0F50">
        <w:rPr>
          <w:rFonts w:ascii="Times New Roman CYR" w:eastAsia="Calibri" w:hAnsi="Times New Roman CYR"/>
          <w:kern w:val="28"/>
          <w:sz w:val="28"/>
          <w:szCs w:val="28"/>
          <w:lang w:eastAsia="en-US"/>
        </w:rPr>
        <w:t>Самостоятельно т</w:t>
      </w:r>
      <w:r w:rsidR="001F620B" w:rsidRPr="009F0F50">
        <w:rPr>
          <w:rFonts w:ascii="Times New Roman CYR" w:eastAsia="Calibri" w:hAnsi="Times New Roman CYR"/>
          <w:kern w:val="28"/>
          <w:sz w:val="28"/>
          <w:szCs w:val="28"/>
          <w:lang w:eastAsia="en-US"/>
        </w:rPr>
        <w:t>аможенные органы могут останавливать автомобильные транспортные средства</w:t>
      </w:r>
      <w:r>
        <w:rPr>
          <w:rFonts w:ascii="Times New Roman CYR" w:eastAsia="Calibri" w:hAnsi="Times New Roman CYR"/>
          <w:kern w:val="28"/>
          <w:sz w:val="28"/>
          <w:szCs w:val="28"/>
          <w:lang w:eastAsia="en-US"/>
        </w:rPr>
        <w:t xml:space="preserve">, указанные в части 1 настоящей части, </w:t>
      </w:r>
      <w:r w:rsidR="001F620B" w:rsidRPr="009F0F50">
        <w:rPr>
          <w:rFonts w:ascii="Times New Roman CYR" w:eastAsia="Calibri" w:hAnsi="Times New Roman CYR"/>
          <w:kern w:val="28"/>
          <w:sz w:val="28"/>
          <w:szCs w:val="28"/>
          <w:lang w:eastAsia="en-US"/>
        </w:rPr>
        <w:t>в зонах таможенного контроля, созданных вдоль государственной границ</w:t>
      </w:r>
      <w:r w:rsidR="007E56F8" w:rsidRPr="009F0F50">
        <w:rPr>
          <w:rFonts w:ascii="Times New Roman CYR" w:eastAsia="Calibri" w:hAnsi="Times New Roman CYR"/>
          <w:kern w:val="28"/>
          <w:sz w:val="28"/>
          <w:szCs w:val="28"/>
          <w:lang w:eastAsia="en-US"/>
        </w:rPr>
        <w:t>ы</w:t>
      </w:r>
      <w:r w:rsidR="001F620B" w:rsidRPr="009F0F50">
        <w:rPr>
          <w:rFonts w:ascii="Times New Roman CYR" w:eastAsia="Calibri" w:hAnsi="Times New Roman CYR"/>
          <w:kern w:val="28"/>
          <w:sz w:val="28"/>
          <w:szCs w:val="28"/>
          <w:lang w:eastAsia="en-US"/>
        </w:rPr>
        <w:t xml:space="preserve"> Российской Федерации</w:t>
      </w:r>
      <w:r>
        <w:rPr>
          <w:rFonts w:ascii="Times New Roman CYR" w:eastAsia="Calibri" w:hAnsi="Times New Roman CYR"/>
          <w:kern w:val="28"/>
          <w:sz w:val="28"/>
          <w:szCs w:val="28"/>
          <w:lang w:eastAsia="en-US"/>
        </w:rPr>
        <w:t xml:space="preserve">, а в случае, если снаряженная масса </w:t>
      </w:r>
      <w:r w:rsidR="00544118">
        <w:rPr>
          <w:rFonts w:ascii="Times New Roman CYR" w:eastAsia="Calibri" w:hAnsi="Times New Roman CYR"/>
          <w:kern w:val="28"/>
          <w:sz w:val="28"/>
          <w:szCs w:val="28"/>
          <w:lang w:eastAsia="en-US"/>
        </w:rPr>
        <w:t xml:space="preserve">такого </w:t>
      </w:r>
      <w:r>
        <w:rPr>
          <w:rFonts w:ascii="Times New Roman CYR" w:eastAsia="Calibri" w:hAnsi="Times New Roman CYR"/>
          <w:kern w:val="28"/>
          <w:sz w:val="28"/>
          <w:szCs w:val="28"/>
          <w:lang w:eastAsia="en-US"/>
        </w:rPr>
        <w:t xml:space="preserve">автомобильного транспортного средства составляет три с половиной и более </w:t>
      </w:r>
      <w:r>
        <w:rPr>
          <w:rFonts w:ascii="Times New Roman CYR" w:eastAsia="Calibri" w:hAnsi="Times New Roman CYR"/>
          <w:kern w:val="28"/>
          <w:sz w:val="28"/>
          <w:szCs w:val="28"/>
          <w:lang w:eastAsia="en-US"/>
        </w:rPr>
        <w:lastRenderedPageBreak/>
        <w:t xml:space="preserve">тонны, - </w:t>
      </w:r>
      <w:r w:rsidR="00065DE8">
        <w:rPr>
          <w:rFonts w:ascii="Times New Roman CYR" w:eastAsia="Calibri" w:hAnsi="Times New Roman CYR"/>
          <w:kern w:val="28"/>
          <w:sz w:val="28"/>
          <w:szCs w:val="28"/>
          <w:lang w:eastAsia="en-US"/>
        </w:rPr>
        <w:t>в зонах таможенного контроля, созданных вдоль государственной границы Российской Федерации</w:t>
      </w:r>
      <w:r>
        <w:rPr>
          <w:rFonts w:ascii="Times New Roman CYR" w:eastAsia="Calibri" w:hAnsi="Times New Roman CYR"/>
          <w:kern w:val="28"/>
          <w:sz w:val="28"/>
          <w:szCs w:val="28"/>
          <w:lang w:eastAsia="en-US"/>
        </w:rPr>
        <w:t>, а также в</w:t>
      </w:r>
      <w:r w:rsidR="00065DE8">
        <w:rPr>
          <w:rFonts w:ascii="Times New Roman CYR" w:eastAsia="Calibri" w:hAnsi="Times New Roman CYR"/>
          <w:kern w:val="28"/>
          <w:sz w:val="28"/>
          <w:szCs w:val="28"/>
          <w:lang w:eastAsia="en-US"/>
        </w:rPr>
        <w:t xml:space="preserve"> иных местах, находящихся в пределах частей</w:t>
      </w:r>
      <w:proofErr w:type="gramEnd"/>
      <w:r w:rsidR="00065DE8">
        <w:rPr>
          <w:rFonts w:ascii="Times New Roman CYR" w:eastAsia="Calibri" w:hAnsi="Times New Roman CYR"/>
          <w:kern w:val="28"/>
          <w:sz w:val="28"/>
          <w:szCs w:val="28"/>
          <w:lang w:eastAsia="en-US"/>
        </w:rPr>
        <w:t xml:space="preserve"> территории Российской Федерации, </w:t>
      </w:r>
      <w:proofErr w:type="gramStart"/>
      <w:r w:rsidR="00065DE8">
        <w:rPr>
          <w:rFonts w:ascii="Times New Roman CYR" w:eastAsia="Calibri" w:hAnsi="Times New Roman CYR"/>
          <w:kern w:val="28"/>
          <w:sz w:val="28"/>
          <w:szCs w:val="28"/>
          <w:lang w:eastAsia="en-US"/>
        </w:rPr>
        <w:t>определяемых</w:t>
      </w:r>
      <w:proofErr w:type="gramEnd"/>
      <w:r w:rsidR="00065DE8">
        <w:rPr>
          <w:rFonts w:ascii="Times New Roman CYR" w:eastAsia="Calibri" w:hAnsi="Times New Roman CYR"/>
          <w:kern w:val="28"/>
          <w:sz w:val="28"/>
          <w:szCs w:val="28"/>
          <w:lang w:eastAsia="en-US"/>
        </w:rPr>
        <w:t xml:space="preserve"> Правительством Российской Федерации.</w:t>
      </w:r>
    </w:p>
    <w:p w:rsidR="004948B6" w:rsidRPr="009F0F50" w:rsidRDefault="002D1AFC" w:rsidP="009D338C">
      <w:pPr>
        <w:widowControl w:val="0"/>
        <w:spacing w:line="360" w:lineRule="auto"/>
        <w:ind w:firstLine="567"/>
        <w:jc w:val="both"/>
        <w:rPr>
          <w:rFonts w:ascii="Times New Roman CYR" w:eastAsia="Calibri" w:hAnsi="Times New Roman CYR"/>
          <w:kern w:val="28"/>
          <w:sz w:val="28"/>
          <w:szCs w:val="28"/>
          <w:lang w:eastAsia="en-US"/>
        </w:rPr>
      </w:pPr>
      <w:r>
        <w:rPr>
          <w:rFonts w:ascii="Times New Roman CYR" w:eastAsia="Calibri" w:hAnsi="Times New Roman CYR"/>
          <w:kern w:val="28"/>
          <w:sz w:val="28"/>
          <w:szCs w:val="28"/>
          <w:lang w:eastAsia="en-US"/>
        </w:rPr>
        <w:t xml:space="preserve">3. В местах, не предусмотренных частью 2 настоящей статьи, </w:t>
      </w:r>
      <w:r w:rsidR="00905334">
        <w:rPr>
          <w:rFonts w:ascii="Times New Roman CYR" w:eastAsia="Calibri" w:hAnsi="Times New Roman CYR"/>
          <w:kern w:val="28"/>
          <w:sz w:val="28"/>
          <w:szCs w:val="28"/>
          <w:lang w:eastAsia="en-US"/>
        </w:rPr>
        <w:t>остановка автомобильных транспортных средств</w:t>
      </w:r>
      <w:r w:rsidR="00065DE8">
        <w:rPr>
          <w:rFonts w:ascii="Times New Roman CYR" w:eastAsia="Calibri" w:hAnsi="Times New Roman CYR"/>
          <w:kern w:val="28"/>
          <w:sz w:val="28"/>
          <w:szCs w:val="28"/>
          <w:lang w:eastAsia="en-US"/>
        </w:rPr>
        <w:t xml:space="preserve">, указанных в </w:t>
      </w:r>
      <w:r>
        <w:rPr>
          <w:rFonts w:ascii="Times New Roman CYR" w:eastAsia="Calibri" w:hAnsi="Times New Roman CYR"/>
          <w:kern w:val="28"/>
          <w:sz w:val="28"/>
          <w:szCs w:val="28"/>
          <w:lang w:eastAsia="en-US"/>
        </w:rPr>
        <w:t>части 1</w:t>
      </w:r>
      <w:r w:rsidR="00065DE8">
        <w:rPr>
          <w:rFonts w:ascii="Times New Roman CYR" w:eastAsia="Calibri" w:hAnsi="Times New Roman CYR"/>
          <w:kern w:val="28"/>
          <w:sz w:val="28"/>
          <w:szCs w:val="28"/>
          <w:lang w:eastAsia="en-US"/>
        </w:rPr>
        <w:t xml:space="preserve"> настоящей </w:t>
      </w:r>
      <w:r w:rsidR="007547DB">
        <w:rPr>
          <w:rFonts w:ascii="Times New Roman CYR" w:eastAsia="Calibri" w:hAnsi="Times New Roman CYR"/>
          <w:kern w:val="28"/>
          <w:sz w:val="28"/>
          <w:szCs w:val="28"/>
          <w:lang w:eastAsia="en-US"/>
        </w:rPr>
        <w:t>статьи</w:t>
      </w:r>
      <w:r w:rsidR="00065DE8">
        <w:rPr>
          <w:rFonts w:ascii="Times New Roman CYR" w:eastAsia="Calibri" w:hAnsi="Times New Roman CYR"/>
          <w:kern w:val="28"/>
          <w:sz w:val="28"/>
          <w:szCs w:val="28"/>
          <w:lang w:eastAsia="en-US"/>
        </w:rPr>
        <w:t>,</w:t>
      </w:r>
      <w:r w:rsidR="00905334">
        <w:rPr>
          <w:rFonts w:ascii="Times New Roman CYR" w:eastAsia="Calibri" w:hAnsi="Times New Roman CYR"/>
          <w:kern w:val="28"/>
          <w:sz w:val="28"/>
          <w:szCs w:val="28"/>
          <w:lang w:eastAsia="en-US"/>
        </w:rPr>
        <w:t xml:space="preserve"> осуществляется органами внутренних дел, уполномоченными в области обеспечения безопасности дорожного движения, при взаимодействии с таможенными органами. </w:t>
      </w:r>
    </w:p>
    <w:p w:rsidR="00544118" w:rsidRDefault="002D1AFC" w:rsidP="009D338C">
      <w:pPr>
        <w:widowControl w:val="0"/>
        <w:spacing w:line="360" w:lineRule="auto"/>
        <w:ind w:firstLine="567"/>
        <w:jc w:val="both"/>
        <w:rPr>
          <w:rFonts w:ascii="Times New Roman CYR" w:eastAsia="Calibri" w:hAnsi="Times New Roman CYR"/>
          <w:kern w:val="28"/>
          <w:sz w:val="28"/>
          <w:szCs w:val="28"/>
          <w:lang w:eastAsia="en-US"/>
        </w:rPr>
      </w:pPr>
      <w:r>
        <w:rPr>
          <w:rFonts w:ascii="Times New Roman CYR" w:eastAsia="Calibri" w:hAnsi="Times New Roman CYR"/>
          <w:kern w:val="28"/>
          <w:sz w:val="28"/>
          <w:szCs w:val="28"/>
          <w:lang w:eastAsia="en-US"/>
        </w:rPr>
        <w:t xml:space="preserve">4. </w:t>
      </w:r>
      <w:r w:rsidR="00544118">
        <w:rPr>
          <w:rFonts w:ascii="Times New Roman CYR" w:eastAsia="Calibri" w:hAnsi="Times New Roman CYR"/>
          <w:kern w:val="28"/>
          <w:sz w:val="28"/>
          <w:szCs w:val="28"/>
          <w:lang w:eastAsia="en-US"/>
        </w:rPr>
        <w:t xml:space="preserve">Остановка автомобильного транспортного средства </w:t>
      </w:r>
      <w:r w:rsidR="00512DA4">
        <w:rPr>
          <w:rFonts w:ascii="Times New Roman CYR" w:eastAsia="Calibri" w:hAnsi="Times New Roman CYR"/>
          <w:kern w:val="28"/>
          <w:sz w:val="28"/>
          <w:szCs w:val="28"/>
          <w:lang w:eastAsia="en-US"/>
        </w:rPr>
        <w:t>в соответствии с</w:t>
      </w:r>
      <w:r w:rsidR="00544118">
        <w:rPr>
          <w:rFonts w:ascii="Times New Roman CYR" w:eastAsia="Calibri" w:hAnsi="Times New Roman CYR"/>
          <w:kern w:val="28"/>
          <w:sz w:val="28"/>
          <w:szCs w:val="28"/>
          <w:lang w:eastAsia="en-US"/>
        </w:rPr>
        <w:t xml:space="preserve"> часть</w:t>
      </w:r>
      <w:r w:rsidR="00512DA4">
        <w:rPr>
          <w:rFonts w:ascii="Times New Roman CYR" w:eastAsia="Calibri" w:hAnsi="Times New Roman CYR"/>
          <w:kern w:val="28"/>
          <w:sz w:val="28"/>
          <w:szCs w:val="28"/>
          <w:lang w:eastAsia="en-US"/>
        </w:rPr>
        <w:t>ю</w:t>
      </w:r>
      <w:r w:rsidR="00544118">
        <w:rPr>
          <w:rFonts w:ascii="Times New Roman CYR" w:eastAsia="Calibri" w:hAnsi="Times New Roman CYR"/>
          <w:kern w:val="28"/>
          <w:sz w:val="28"/>
          <w:szCs w:val="28"/>
          <w:lang w:eastAsia="en-US"/>
        </w:rPr>
        <w:t xml:space="preserve"> 2 настоящей статьи производится по требованию уполномоченного должностного лица таможенного органа, а в иных </w:t>
      </w:r>
      <w:r w:rsidR="00512DA4">
        <w:rPr>
          <w:rFonts w:ascii="Times New Roman CYR" w:eastAsia="Calibri" w:hAnsi="Times New Roman CYR"/>
          <w:kern w:val="28"/>
          <w:sz w:val="28"/>
          <w:szCs w:val="28"/>
          <w:lang w:eastAsia="en-US"/>
        </w:rPr>
        <w:t>случаях</w:t>
      </w:r>
      <w:r w:rsidR="00544118">
        <w:rPr>
          <w:rFonts w:ascii="Times New Roman CYR" w:eastAsia="Calibri" w:hAnsi="Times New Roman CYR"/>
          <w:kern w:val="28"/>
          <w:sz w:val="28"/>
          <w:szCs w:val="28"/>
          <w:lang w:eastAsia="en-US"/>
        </w:rPr>
        <w:t>,</w:t>
      </w:r>
      <w:r w:rsidR="00512DA4">
        <w:rPr>
          <w:rFonts w:ascii="Times New Roman CYR" w:eastAsia="Calibri" w:hAnsi="Times New Roman CYR"/>
          <w:kern w:val="28"/>
          <w:sz w:val="28"/>
          <w:szCs w:val="28"/>
          <w:lang w:eastAsia="en-US"/>
        </w:rPr>
        <w:t xml:space="preserve"> указанных в настоящей статье,</w:t>
      </w:r>
      <w:r w:rsidR="00544118">
        <w:rPr>
          <w:rFonts w:ascii="Times New Roman CYR" w:eastAsia="Calibri" w:hAnsi="Times New Roman CYR"/>
          <w:kern w:val="28"/>
          <w:sz w:val="28"/>
          <w:szCs w:val="28"/>
          <w:lang w:eastAsia="en-US"/>
        </w:rPr>
        <w:t xml:space="preserve"> - по требованию уполномоченного должностного лица органа внутренних дел. </w:t>
      </w:r>
    </w:p>
    <w:p w:rsidR="007341FE" w:rsidRPr="009F0F50" w:rsidRDefault="007341FE" w:rsidP="009D338C">
      <w:pPr>
        <w:widowControl w:val="0"/>
        <w:spacing w:line="360" w:lineRule="auto"/>
        <w:ind w:firstLine="567"/>
        <w:jc w:val="both"/>
        <w:rPr>
          <w:rFonts w:ascii="Times New Roman CYR" w:eastAsia="Calibri" w:hAnsi="Times New Roman CYR"/>
          <w:kern w:val="28"/>
          <w:sz w:val="28"/>
          <w:szCs w:val="28"/>
          <w:lang w:eastAsia="en-US"/>
        </w:rPr>
      </w:pPr>
      <w:r w:rsidRPr="009F0F50">
        <w:rPr>
          <w:rFonts w:ascii="Times New Roman CYR" w:eastAsia="Calibri" w:hAnsi="Times New Roman CYR"/>
          <w:kern w:val="28"/>
          <w:sz w:val="28"/>
          <w:szCs w:val="28"/>
          <w:lang w:eastAsia="en-US"/>
        </w:rPr>
        <w:t xml:space="preserve">Лицо, управляющее автомобильным транспортным </w:t>
      </w:r>
      <w:r w:rsidR="009F0F50">
        <w:rPr>
          <w:rFonts w:ascii="Times New Roman CYR" w:eastAsia="Calibri" w:hAnsi="Times New Roman CYR"/>
          <w:kern w:val="28"/>
          <w:sz w:val="28"/>
          <w:szCs w:val="28"/>
          <w:lang w:eastAsia="en-US"/>
        </w:rPr>
        <w:t>с</w:t>
      </w:r>
      <w:r w:rsidRPr="009F0F50">
        <w:rPr>
          <w:rFonts w:ascii="Times New Roman CYR" w:eastAsia="Calibri" w:hAnsi="Times New Roman CYR"/>
          <w:kern w:val="28"/>
          <w:sz w:val="28"/>
          <w:szCs w:val="28"/>
          <w:lang w:eastAsia="en-US"/>
        </w:rPr>
        <w:t xml:space="preserve">редством, обязано по требованию </w:t>
      </w:r>
      <w:r w:rsidR="00065DE8" w:rsidRPr="009F0F50">
        <w:rPr>
          <w:rFonts w:ascii="Times New Roman CYR" w:eastAsia="Calibri" w:hAnsi="Times New Roman CYR"/>
          <w:kern w:val="28"/>
          <w:sz w:val="28"/>
          <w:szCs w:val="28"/>
          <w:lang w:eastAsia="en-US"/>
        </w:rPr>
        <w:t>уполномоченн</w:t>
      </w:r>
      <w:r w:rsidR="00544118">
        <w:rPr>
          <w:rFonts w:ascii="Times New Roman CYR" w:eastAsia="Calibri" w:hAnsi="Times New Roman CYR"/>
          <w:kern w:val="28"/>
          <w:sz w:val="28"/>
          <w:szCs w:val="28"/>
          <w:lang w:eastAsia="en-US"/>
        </w:rPr>
        <w:t>ого</w:t>
      </w:r>
      <w:r w:rsidR="00065DE8" w:rsidRPr="009F0F50">
        <w:rPr>
          <w:rFonts w:ascii="Times New Roman CYR" w:eastAsia="Calibri" w:hAnsi="Times New Roman CYR"/>
          <w:kern w:val="28"/>
          <w:sz w:val="28"/>
          <w:szCs w:val="28"/>
          <w:lang w:eastAsia="en-US"/>
        </w:rPr>
        <w:t xml:space="preserve"> должностн</w:t>
      </w:r>
      <w:r w:rsidR="00544118">
        <w:rPr>
          <w:rFonts w:ascii="Times New Roman CYR" w:eastAsia="Calibri" w:hAnsi="Times New Roman CYR"/>
          <w:kern w:val="28"/>
          <w:sz w:val="28"/>
          <w:szCs w:val="28"/>
          <w:lang w:eastAsia="en-US"/>
        </w:rPr>
        <w:t>ого</w:t>
      </w:r>
      <w:r w:rsidR="00065DE8" w:rsidRPr="009F0F50">
        <w:rPr>
          <w:rFonts w:ascii="Times New Roman CYR" w:eastAsia="Calibri" w:hAnsi="Times New Roman CYR"/>
          <w:kern w:val="28"/>
          <w:sz w:val="28"/>
          <w:szCs w:val="28"/>
          <w:lang w:eastAsia="en-US"/>
        </w:rPr>
        <w:t xml:space="preserve"> </w:t>
      </w:r>
      <w:r w:rsidRPr="009F0F50">
        <w:rPr>
          <w:rFonts w:ascii="Times New Roman CYR" w:eastAsia="Calibri" w:hAnsi="Times New Roman CYR"/>
          <w:kern w:val="28"/>
          <w:sz w:val="28"/>
          <w:szCs w:val="28"/>
          <w:lang w:eastAsia="en-US"/>
        </w:rPr>
        <w:t>лиц</w:t>
      </w:r>
      <w:r w:rsidR="00512DA4">
        <w:rPr>
          <w:rFonts w:ascii="Times New Roman CYR" w:eastAsia="Calibri" w:hAnsi="Times New Roman CYR"/>
          <w:kern w:val="28"/>
          <w:sz w:val="28"/>
          <w:szCs w:val="28"/>
          <w:lang w:eastAsia="en-US"/>
        </w:rPr>
        <w:t>а</w:t>
      </w:r>
      <w:r w:rsidRPr="009F0F50">
        <w:rPr>
          <w:rFonts w:ascii="Times New Roman CYR" w:eastAsia="Calibri" w:hAnsi="Times New Roman CYR"/>
          <w:kern w:val="28"/>
          <w:sz w:val="28"/>
          <w:szCs w:val="28"/>
          <w:lang w:eastAsia="en-US"/>
        </w:rPr>
        <w:t xml:space="preserve"> остановить </w:t>
      </w:r>
      <w:r w:rsidR="00512DA4">
        <w:rPr>
          <w:rFonts w:ascii="Times New Roman CYR" w:eastAsia="Calibri" w:hAnsi="Times New Roman CYR"/>
          <w:kern w:val="28"/>
          <w:sz w:val="28"/>
          <w:szCs w:val="28"/>
          <w:lang w:eastAsia="en-US"/>
        </w:rPr>
        <w:t xml:space="preserve">автомобильное </w:t>
      </w:r>
      <w:r w:rsidRPr="009F0F50">
        <w:rPr>
          <w:rFonts w:ascii="Times New Roman CYR" w:eastAsia="Calibri" w:hAnsi="Times New Roman CYR"/>
          <w:kern w:val="28"/>
          <w:sz w:val="28"/>
          <w:szCs w:val="28"/>
          <w:lang w:eastAsia="en-US"/>
        </w:rPr>
        <w:t xml:space="preserve">транспортное средство и предъявить </w:t>
      </w:r>
      <w:r w:rsidR="00512DA4">
        <w:rPr>
          <w:rFonts w:ascii="Times New Roman CYR" w:eastAsia="Calibri" w:hAnsi="Times New Roman CYR"/>
          <w:kern w:val="28"/>
          <w:sz w:val="28"/>
          <w:szCs w:val="28"/>
          <w:lang w:eastAsia="en-US"/>
        </w:rPr>
        <w:t xml:space="preserve">такое транспортное средство, находящиеся в нем </w:t>
      </w:r>
      <w:r w:rsidRPr="009F0F50">
        <w:rPr>
          <w:rFonts w:ascii="Times New Roman CYR" w:eastAsia="Calibri" w:hAnsi="Times New Roman CYR"/>
          <w:kern w:val="28"/>
          <w:sz w:val="28"/>
          <w:szCs w:val="28"/>
          <w:lang w:eastAsia="en-US"/>
        </w:rPr>
        <w:t>товары</w:t>
      </w:r>
      <w:r w:rsidR="00512DA4">
        <w:rPr>
          <w:rFonts w:ascii="Times New Roman CYR" w:eastAsia="Calibri" w:hAnsi="Times New Roman CYR"/>
          <w:kern w:val="28"/>
          <w:sz w:val="28"/>
          <w:szCs w:val="28"/>
          <w:lang w:eastAsia="en-US"/>
        </w:rPr>
        <w:t xml:space="preserve"> и</w:t>
      </w:r>
      <w:r w:rsidRPr="009F0F50">
        <w:rPr>
          <w:rFonts w:ascii="Times New Roman CYR" w:eastAsia="Calibri" w:hAnsi="Times New Roman CYR"/>
          <w:kern w:val="28"/>
          <w:sz w:val="28"/>
          <w:szCs w:val="28"/>
          <w:lang w:eastAsia="en-US"/>
        </w:rPr>
        <w:t xml:space="preserve"> документы на них </w:t>
      </w:r>
      <w:r w:rsidR="00065DE8">
        <w:rPr>
          <w:rFonts w:ascii="Times New Roman CYR" w:eastAsia="Calibri" w:hAnsi="Times New Roman CYR"/>
          <w:kern w:val="28"/>
          <w:sz w:val="28"/>
          <w:szCs w:val="28"/>
          <w:lang w:eastAsia="en-US"/>
        </w:rPr>
        <w:t xml:space="preserve">уполномоченному </w:t>
      </w:r>
      <w:r w:rsidR="00512DA4">
        <w:rPr>
          <w:rFonts w:ascii="Times New Roman CYR" w:eastAsia="Calibri" w:hAnsi="Times New Roman CYR"/>
          <w:kern w:val="28"/>
          <w:sz w:val="28"/>
          <w:szCs w:val="28"/>
          <w:lang w:eastAsia="en-US"/>
        </w:rPr>
        <w:t xml:space="preserve">должному </w:t>
      </w:r>
      <w:r w:rsidR="00065DE8">
        <w:rPr>
          <w:rFonts w:ascii="Times New Roman CYR" w:eastAsia="Calibri" w:hAnsi="Times New Roman CYR"/>
          <w:kern w:val="28"/>
          <w:sz w:val="28"/>
          <w:szCs w:val="28"/>
          <w:lang w:eastAsia="en-US"/>
        </w:rPr>
        <w:t xml:space="preserve">лицу таможенного органа </w:t>
      </w:r>
      <w:r w:rsidRPr="009F0F50">
        <w:rPr>
          <w:rFonts w:ascii="Times New Roman CYR" w:eastAsia="Calibri" w:hAnsi="Times New Roman CYR"/>
          <w:kern w:val="28"/>
          <w:sz w:val="28"/>
          <w:szCs w:val="28"/>
          <w:lang w:eastAsia="en-US"/>
        </w:rPr>
        <w:t>для проведения таможенного контроля</w:t>
      </w:r>
      <w:proofErr w:type="gramStart"/>
      <w:r w:rsidR="00180996" w:rsidRPr="009F0F50">
        <w:rPr>
          <w:rFonts w:ascii="Times New Roman CYR" w:eastAsia="Calibri" w:hAnsi="Times New Roman CYR"/>
          <w:kern w:val="28"/>
          <w:sz w:val="28"/>
          <w:szCs w:val="28"/>
          <w:lang w:eastAsia="en-US"/>
        </w:rPr>
        <w:t>.»</w:t>
      </w:r>
      <w:r w:rsidR="0075261F" w:rsidRPr="009F0F50">
        <w:rPr>
          <w:rFonts w:ascii="Times New Roman CYR" w:eastAsia="Calibri" w:hAnsi="Times New Roman CYR"/>
          <w:kern w:val="28"/>
          <w:sz w:val="28"/>
          <w:szCs w:val="28"/>
          <w:lang w:eastAsia="en-US"/>
        </w:rPr>
        <w:t>.</w:t>
      </w:r>
      <w:proofErr w:type="gramEnd"/>
    </w:p>
    <w:p w:rsidR="00C47893" w:rsidRDefault="00C47893" w:rsidP="009D338C">
      <w:pPr>
        <w:pStyle w:val="ConsPlusNormal"/>
        <w:spacing w:line="252" w:lineRule="auto"/>
        <w:ind w:firstLine="709"/>
        <w:jc w:val="both"/>
        <w:outlineLvl w:val="1"/>
        <w:rPr>
          <w:rFonts w:ascii="Times New Roman" w:hAnsi="Times New Roman" w:cs="Times New Roman"/>
          <w:sz w:val="28"/>
          <w:szCs w:val="28"/>
        </w:rPr>
      </w:pPr>
    </w:p>
    <w:p w:rsidR="007A360C" w:rsidRPr="009F0F50" w:rsidRDefault="007A360C" w:rsidP="009D338C">
      <w:pPr>
        <w:pStyle w:val="ConsPlusNormal"/>
        <w:tabs>
          <w:tab w:val="left" w:pos="709"/>
        </w:tabs>
        <w:spacing w:line="252" w:lineRule="auto"/>
        <w:ind w:firstLine="709"/>
        <w:jc w:val="both"/>
        <w:outlineLvl w:val="1"/>
        <w:rPr>
          <w:rFonts w:ascii="Times New Roman" w:hAnsi="Times New Roman" w:cs="Times New Roman"/>
          <w:b/>
          <w:sz w:val="28"/>
          <w:szCs w:val="28"/>
        </w:rPr>
      </w:pPr>
      <w:r w:rsidRPr="009F0F50">
        <w:rPr>
          <w:rFonts w:ascii="Times New Roman" w:hAnsi="Times New Roman" w:cs="Times New Roman"/>
          <w:b/>
          <w:sz w:val="28"/>
          <w:szCs w:val="28"/>
        </w:rPr>
        <w:t xml:space="preserve">Статья 2 </w:t>
      </w:r>
    </w:p>
    <w:p w:rsidR="00A603EA" w:rsidRPr="00F53066" w:rsidRDefault="00A603EA" w:rsidP="009D338C">
      <w:pPr>
        <w:pStyle w:val="ConsPlusNormal"/>
        <w:ind w:firstLine="709"/>
        <w:jc w:val="both"/>
        <w:outlineLvl w:val="1"/>
        <w:rPr>
          <w:rFonts w:ascii="Times New Roman" w:hAnsi="Times New Roman" w:cs="Times New Roman"/>
          <w:sz w:val="28"/>
          <w:szCs w:val="28"/>
        </w:rPr>
      </w:pPr>
    </w:p>
    <w:p w:rsidR="00A603EA" w:rsidRDefault="00A603EA" w:rsidP="009D338C">
      <w:pPr>
        <w:widowControl w:val="0"/>
        <w:spacing w:line="360" w:lineRule="auto"/>
        <w:ind w:firstLine="567"/>
        <w:jc w:val="both"/>
        <w:rPr>
          <w:rFonts w:ascii="Times New Roman CYR" w:eastAsia="Calibri" w:hAnsi="Times New Roman CYR"/>
          <w:bCs/>
          <w:kern w:val="28"/>
          <w:sz w:val="28"/>
          <w:szCs w:val="28"/>
          <w:lang w:eastAsia="en-US"/>
        </w:rPr>
      </w:pPr>
      <w:r w:rsidRPr="009F0F50">
        <w:rPr>
          <w:rFonts w:ascii="Times New Roman CYR" w:eastAsia="Calibri" w:hAnsi="Times New Roman CYR"/>
          <w:bCs/>
          <w:kern w:val="28"/>
          <w:sz w:val="28"/>
          <w:szCs w:val="28"/>
          <w:lang w:eastAsia="en-US"/>
        </w:rPr>
        <w:t xml:space="preserve">Настоящий Федеральный закон вступает в силу </w:t>
      </w:r>
      <w:r w:rsidR="00C47893" w:rsidRPr="009F0F50">
        <w:rPr>
          <w:rFonts w:ascii="Times New Roman CYR" w:eastAsia="Calibri" w:hAnsi="Times New Roman CYR"/>
          <w:bCs/>
          <w:kern w:val="28"/>
          <w:sz w:val="28"/>
          <w:szCs w:val="28"/>
          <w:lang w:eastAsia="en-US"/>
        </w:rPr>
        <w:t>по истечении 30 дней после дня его официального опубликования</w:t>
      </w:r>
      <w:r w:rsidRPr="009F0F50">
        <w:rPr>
          <w:rFonts w:ascii="Times New Roman CYR" w:eastAsia="Calibri" w:hAnsi="Times New Roman CYR"/>
          <w:bCs/>
          <w:kern w:val="28"/>
          <w:sz w:val="28"/>
          <w:szCs w:val="28"/>
          <w:lang w:eastAsia="en-US"/>
        </w:rPr>
        <w:t>.</w:t>
      </w:r>
    </w:p>
    <w:p w:rsidR="00C70EED" w:rsidRPr="009F0F50" w:rsidRDefault="00C70EED" w:rsidP="009D338C">
      <w:pPr>
        <w:widowControl w:val="0"/>
        <w:spacing w:line="360" w:lineRule="auto"/>
        <w:ind w:firstLine="567"/>
        <w:jc w:val="both"/>
        <w:rPr>
          <w:rFonts w:ascii="Times New Roman CYR" w:eastAsia="Calibri" w:hAnsi="Times New Roman CYR"/>
          <w:bCs/>
          <w:kern w:val="28"/>
          <w:sz w:val="28"/>
          <w:szCs w:val="28"/>
          <w:lang w:eastAsia="en-US"/>
        </w:rPr>
      </w:pPr>
    </w:p>
    <w:p w:rsidR="009F0F50" w:rsidRPr="009F0F50" w:rsidRDefault="009F0F50" w:rsidP="009D338C">
      <w:pPr>
        <w:widowControl w:val="0"/>
        <w:spacing w:line="360" w:lineRule="auto"/>
        <w:rPr>
          <w:sz w:val="28"/>
          <w:szCs w:val="28"/>
        </w:rPr>
      </w:pPr>
      <w:r w:rsidRPr="009F0F50">
        <w:rPr>
          <w:sz w:val="28"/>
          <w:szCs w:val="28"/>
        </w:rPr>
        <w:t xml:space="preserve">          Президент</w:t>
      </w:r>
    </w:p>
    <w:p w:rsidR="009F0F50" w:rsidRPr="009F0F50" w:rsidRDefault="009F0F50" w:rsidP="009D338C">
      <w:pPr>
        <w:widowControl w:val="0"/>
        <w:spacing w:line="360" w:lineRule="auto"/>
        <w:rPr>
          <w:sz w:val="28"/>
          <w:szCs w:val="28"/>
        </w:rPr>
      </w:pPr>
      <w:r w:rsidRPr="009F0F50">
        <w:rPr>
          <w:sz w:val="28"/>
          <w:szCs w:val="28"/>
        </w:rPr>
        <w:t>Российской Федерации</w:t>
      </w:r>
      <w:r w:rsidRPr="009F0F50">
        <w:rPr>
          <w:sz w:val="28"/>
          <w:szCs w:val="28"/>
        </w:rPr>
        <w:tab/>
      </w:r>
      <w:r w:rsidRPr="009F0F50">
        <w:rPr>
          <w:sz w:val="28"/>
          <w:szCs w:val="28"/>
        </w:rPr>
        <w:tab/>
      </w:r>
      <w:r w:rsidRPr="009F0F50">
        <w:rPr>
          <w:sz w:val="28"/>
          <w:szCs w:val="28"/>
        </w:rPr>
        <w:tab/>
      </w:r>
      <w:r w:rsidRPr="009F0F50">
        <w:rPr>
          <w:sz w:val="28"/>
          <w:szCs w:val="28"/>
        </w:rPr>
        <w:tab/>
      </w:r>
      <w:r w:rsidRPr="009F0F50">
        <w:rPr>
          <w:sz w:val="28"/>
          <w:szCs w:val="28"/>
        </w:rPr>
        <w:tab/>
      </w:r>
      <w:r w:rsidRPr="009F0F50">
        <w:rPr>
          <w:sz w:val="28"/>
          <w:szCs w:val="28"/>
        </w:rPr>
        <w:tab/>
      </w:r>
      <w:r w:rsidRPr="009F0F50">
        <w:rPr>
          <w:sz w:val="28"/>
          <w:szCs w:val="28"/>
        </w:rPr>
        <w:tab/>
      </w:r>
      <w:r>
        <w:rPr>
          <w:sz w:val="28"/>
          <w:szCs w:val="28"/>
        </w:rPr>
        <w:t xml:space="preserve">                   </w:t>
      </w:r>
      <w:r w:rsidRPr="009F0F50">
        <w:rPr>
          <w:sz w:val="28"/>
          <w:szCs w:val="28"/>
        </w:rPr>
        <w:t>В. Путин</w:t>
      </w:r>
    </w:p>
    <w:p w:rsidR="009F0F50" w:rsidRPr="009F0F50" w:rsidRDefault="009F0F50" w:rsidP="009D338C">
      <w:pPr>
        <w:widowControl w:val="0"/>
        <w:spacing w:line="360" w:lineRule="auto"/>
        <w:rPr>
          <w:sz w:val="28"/>
          <w:szCs w:val="28"/>
        </w:rPr>
      </w:pPr>
    </w:p>
    <w:p w:rsidR="009F0F50" w:rsidRPr="009F0F50" w:rsidRDefault="009F0F50" w:rsidP="009D338C">
      <w:pPr>
        <w:widowControl w:val="0"/>
        <w:spacing w:line="360" w:lineRule="auto"/>
        <w:rPr>
          <w:sz w:val="28"/>
          <w:szCs w:val="28"/>
        </w:rPr>
      </w:pPr>
      <w:r w:rsidRPr="009F0F50">
        <w:rPr>
          <w:sz w:val="28"/>
          <w:szCs w:val="28"/>
        </w:rPr>
        <w:t>Москва, Кремль</w:t>
      </w:r>
    </w:p>
    <w:p w:rsidR="009F0F50" w:rsidRPr="009F0F50" w:rsidRDefault="009F0F50" w:rsidP="009D338C">
      <w:pPr>
        <w:widowControl w:val="0"/>
        <w:spacing w:line="360" w:lineRule="auto"/>
        <w:rPr>
          <w:sz w:val="28"/>
          <w:szCs w:val="28"/>
        </w:rPr>
      </w:pPr>
      <w:r w:rsidRPr="009F0F50">
        <w:rPr>
          <w:sz w:val="28"/>
          <w:szCs w:val="28"/>
        </w:rPr>
        <w:t>__________2016 года</w:t>
      </w:r>
    </w:p>
    <w:p w:rsidR="00A603EA" w:rsidRPr="00362ABE" w:rsidRDefault="009F0F50" w:rsidP="00C70EED">
      <w:pPr>
        <w:widowControl w:val="0"/>
        <w:spacing w:line="360" w:lineRule="auto"/>
        <w:rPr>
          <w:rStyle w:val="s1"/>
          <w:b w:val="0"/>
          <w:color w:val="auto"/>
          <w:sz w:val="2"/>
          <w:szCs w:val="2"/>
        </w:rPr>
      </w:pPr>
      <w:r w:rsidRPr="009F0F50">
        <w:rPr>
          <w:sz w:val="28"/>
          <w:szCs w:val="28"/>
        </w:rPr>
        <w:t>№ ____-ФЗ</w:t>
      </w:r>
    </w:p>
    <w:sectPr w:rsidR="00A603EA" w:rsidRPr="00362ABE" w:rsidSect="009F0F50">
      <w:headerReference w:type="even" r:id="rId8"/>
      <w:headerReference w:type="default" r:id="rId9"/>
      <w:pgSz w:w="11906" w:h="16838" w:code="9"/>
      <w:pgMar w:top="1418"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21" w:rsidRDefault="00621921">
      <w:r>
        <w:separator/>
      </w:r>
    </w:p>
  </w:endnote>
  <w:endnote w:type="continuationSeparator" w:id="0">
    <w:p w:rsidR="00621921" w:rsidRDefault="006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21" w:rsidRDefault="00621921">
      <w:r>
        <w:separator/>
      </w:r>
    </w:p>
  </w:footnote>
  <w:footnote w:type="continuationSeparator" w:id="0">
    <w:p w:rsidR="00621921" w:rsidRDefault="0062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66" w:rsidRDefault="00F53066" w:rsidP="00565F7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3066" w:rsidRDefault="00F530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66" w:rsidRDefault="00F53066" w:rsidP="00565F7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5878">
      <w:rPr>
        <w:rStyle w:val="a7"/>
        <w:noProof/>
      </w:rPr>
      <w:t>2</w:t>
    </w:r>
    <w:r>
      <w:rPr>
        <w:rStyle w:val="a7"/>
      </w:rPr>
      <w:fldChar w:fldCharType="end"/>
    </w:r>
  </w:p>
  <w:p w:rsidR="00F53066" w:rsidRDefault="00F530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70BED"/>
    <w:multiLevelType w:val="hybridMultilevel"/>
    <w:tmpl w:val="E04E8E48"/>
    <w:lvl w:ilvl="0" w:tplc="45BEEFB6">
      <w:start w:val="1"/>
      <w:numFmt w:val="decimal"/>
      <w:lvlText w:val="%1)"/>
      <w:lvlJc w:val="left"/>
      <w:pPr>
        <w:tabs>
          <w:tab w:val="num" w:pos="1588"/>
        </w:tabs>
        <w:ind w:left="1588" w:hanging="102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5F230F97"/>
    <w:multiLevelType w:val="multilevel"/>
    <w:tmpl w:val="E04E8E48"/>
    <w:lvl w:ilvl="0">
      <w:start w:val="1"/>
      <w:numFmt w:val="decimal"/>
      <w:lvlText w:val="%1)"/>
      <w:lvlJc w:val="left"/>
      <w:pPr>
        <w:tabs>
          <w:tab w:val="num" w:pos="1728"/>
        </w:tabs>
        <w:ind w:left="1728" w:hanging="102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94"/>
    <w:rsid w:val="000000B9"/>
    <w:rsid w:val="000019B5"/>
    <w:rsid w:val="00006BD8"/>
    <w:rsid w:val="00024A06"/>
    <w:rsid w:val="00025437"/>
    <w:rsid w:val="00026233"/>
    <w:rsid w:val="00037AEE"/>
    <w:rsid w:val="00041A20"/>
    <w:rsid w:val="00042535"/>
    <w:rsid w:val="000521F7"/>
    <w:rsid w:val="00054B4F"/>
    <w:rsid w:val="0005799F"/>
    <w:rsid w:val="00065DE8"/>
    <w:rsid w:val="00081EC9"/>
    <w:rsid w:val="000821EE"/>
    <w:rsid w:val="0008386E"/>
    <w:rsid w:val="0008407D"/>
    <w:rsid w:val="000874F3"/>
    <w:rsid w:val="0009285F"/>
    <w:rsid w:val="0009404F"/>
    <w:rsid w:val="000A1756"/>
    <w:rsid w:val="000A3202"/>
    <w:rsid w:val="000A55D9"/>
    <w:rsid w:val="000B5F88"/>
    <w:rsid w:val="000C1F05"/>
    <w:rsid w:val="000C3225"/>
    <w:rsid w:val="000C69BD"/>
    <w:rsid w:val="000D04A8"/>
    <w:rsid w:val="000D4282"/>
    <w:rsid w:val="000E1716"/>
    <w:rsid w:val="000E3680"/>
    <w:rsid w:val="000F1F7C"/>
    <w:rsid w:val="000F33B3"/>
    <w:rsid w:val="000F3645"/>
    <w:rsid w:val="000F40AB"/>
    <w:rsid w:val="001054F7"/>
    <w:rsid w:val="001067D6"/>
    <w:rsid w:val="00107C95"/>
    <w:rsid w:val="00110CBE"/>
    <w:rsid w:val="00110EF0"/>
    <w:rsid w:val="001136BD"/>
    <w:rsid w:val="00122B00"/>
    <w:rsid w:val="001256BA"/>
    <w:rsid w:val="0013079B"/>
    <w:rsid w:val="0013302E"/>
    <w:rsid w:val="00133E0C"/>
    <w:rsid w:val="0013699F"/>
    <w:rsid w:val="00137F94"/>
    <w:rsid w:val="001440E6"/>
    <w:rsid w:val="00144658"/>
    <w:rsid w:val="00145622"/>
    <w:rsid w:val="00151DF8"/>
    <w:rsid w:val="00153B0D"/>
    <w:rsid w:val="001548BB"/>
    <w:rsid w:val="00155DB8"/>
    <w:rsid w:val="00163B5C"/>
    <w:rsid w:val="00163BFB"/>
    <w:rsid w:val="00165D70"/>
    <w:rsid w:val="0017277D"/>
    <w:rsid w:val="0017464A"/>
    <w:rsid w:val="00176DAD"/>
    <w:rsid w:val="001776B2"/>
    <w:rsid w:val="00180996"/>
    <w:rsid w:val="00181771"/>
    <w:rsid w:val="001819FF"/>
    <w:rsid w:val="00182E8E"/>
    <w:rsid w:val="00183C51"/>
    <w:rsid w:val="001904E4"/>
    <w:rsid w:val="0019133C"/>
    <w:rsid w:val="001A207C"/>
    <w:rsid w:val="001C18F1"/>
    <w:rsid w:val="001C2F16"/>
    <w:rsid w:val="001C6017"/>
    <w:rsid w:val="001D13AA"/>
    <w:rsid w:val="001D2D3F"/>
    <w:rsid w:val="001D48E3"/>
    <w:rsid w:val="001E502D"/>
    <w:rsid w:val="001F0D44"/>
    <w:rsid w:val="001F2CC0"/>
    <w:rsid w:val="001F620B"/>
    <w:rsid w:val="001F6979"/>
    <w:rsid w:val="001F7B9C"/>
    <w:rsid w:val="002022CB"/>
    <w:rsid w:val="002131BB"/>
    <w:rsid w:val="002133E3"/>
    <w:rsid w:val="00214697"/>
    <w:rsid w:val="00217EBE"/>
    <w:rsid w:val="002221EC"/>
    <w:rsid w:val="00227442"/>
    <w:rsid w:val="00232583"/>
    <w:rsid w:val="0024491D"/>
    <w:rsid w:val="002454F8"/>
    <w:rsid w:val="00245B30"/>
    <w:rsid w:val="00246079"/>
    <w:rsid w:val="002465AA"/>
    <w:rsid w:val="00246D5F"/>
    <w:rsid w:val="002516B1"/>
    <w:rsid w:val="00251928"/>
    <w:rsid w:val="00251DCF"/>
    <w:rsid w:val="00260986"/>
    <w:rsid w:val="00263760"/>
    <w:rsid w:val="00264B6F"/>
    <w:rsid w:val="002678DA"/>
    <w:rsid w:val="002728B2"/>
    <w:rsid w:val="00277938"/>
    <w:rsid w:val="00282319"/>
    <w:rsid w:val="00285E9B"/>
    <w:rsid w:val="00291672"/>
    <w:rsid w:val="002970C5"/>
    <w:rsid w:val="002A0001"/>
    <w:rsid w:val="002A4945"/>
    <w:rsid w:val="002A7664"/>
    <w:rsid w:val="002A76D8"/>
    <w:rsid w:val="002B1A8D"/>
    <w:rsid w:val="002B203C"/>
    <w:rsid w:val="002B3B6C"/>
    <w:rsid w:val="002B4939"/>
    <w:rsid w:val="002C2D03"/>
    <w:rsid w:val="002C5DE2"/>
    <w:rsid w:val="002C75E0"/>
    <w:rsid w:val="002D0012"/>
    <w:rsid w:val="002D1AFC"/>
    <w:rsid w:val="002D223C"/>
    <w:rsid w:val="002E004E"/>
    <w:rsid w:val="002E25CA"/>
    <w:rsid w:val="002E2D07"/>
    <w:rsid w:val="002E2DC3"/>
    <w:rsid w:val="002E6E1E"/>
    <w:rsid w:val="002E75CC"/>
    <w:rsid w:val="002F4030"/>
    <w:rsid w:val="003000E9"/>
    <w:rsid w:val="003077FD"/>
    <w:rsid w:val="003104B4"/>
    <w:rsid w:val="003122AB"/>
    <w:rsid w:val="00314E83"/>
    <w:rsid w:val="003174F6"/>
    <w:rsid w:val="003223CC"/>
    <w:rsid w:val="003233BC"/>
    <w:rsid w:val="0032439B"/>
    <w:rsid w:val="00331C42"/>
    <w:rsid w:val="0033607F"/>
    <w:rsid w:val="003460CD"/>
    <w:rsid w:val="003526FB"/>
    <w:rsid w:val="003604B5"/>
    <w:rsid w:val="00362ABE"/>
    <w:rsid w:val="0036666E"/>
    <w:rsid w:val="00367F44"/>
    <w:rsid w:val="00370670"/>
    <w:rsid w:val="00370BC8"/>
    <w:rsid w:val="00371848"/>
    <w:rsid w:val="00371F9C"/>
    <w:rsid w:val="00375CF8"/>
    <w:rsid w:val="0038008E"/>
    <w:rsid w:val="0038034A"/>
    <w:rsid w:val="00381CDB"/>
    <w:rsid w:val="00384B18"/>
    <w:rsid w:val="0038558F"/>
    <w:rsid w:val="003872BC"/>
    <w:rsid w:val="00390DE1"/>
    <w:rsid w:val="00392DC3"/>
    <w:rsid w:val="00394FE7"/>
    <w:rsid w:val="00396E0E"/>
    <w:rsid w:val="003A2B05"/>
    <w:rsid w:val="003A47D8"/>
    <w:rsid w:val="003A618E"/>
    <w:rsid w:val="003B0E92"/>
    <w:rsid w:val="003B302E"/>
    <w:rsid w:val="003B3280"/>
    <w:rsid w:val="003B342E"/>
    <w:rsid w:val="003C176F"/>
    <w:rsid w:val="003C317E"/>
    <w:rsid w:val="003C3BB3"/>
    <w:rsid w:val="003D0C5E"/>
    <w:rsid w:val="003E0A1C"/>
    <w:rsid w:val="003E3EAA"/>
    <w:rsid w:val="003E68F6"/>
    <w:rsid w:val="003F2087"/>
    <w:rsid w:val="003F30C8"/>
    <w:rsid w:val="003F56E0"/>
    <w:rsid w:val="00401BCC"/>
    <w:rsid w:val="00404E38"/>
    <w:rsid w:val="00405256"/>
    <w:rsid w:val="004067CD"/>
    <w:rsid w:val="00407070"/>
    <w:rsid w:val="004121BB"/>
    <w:rsid w:val="0041430B"/>
    <w:rsid w:val="004143D5"/>
    <w:rsid w:val="00414A1A"/>
    <w:rsid w:val="00415D5A"/>
    <w:rsid w:val="00420277"/>
    <w:rsid w:val="00420A3A"/>
    <w:rsid w:val="00422A16"/>
    <w:rsid w:val="00425771"/>
    <w:rsid w:val="00441D24"/>
    <w:rsid w:val="0044481B"/>
    <w:rsid w:val="00455049"/>
    <w:rsid w:val="00455308"/>
    <w:rsid w:val="004557B3"/>
    <w:rsid w:val="00465878"/>
    <w:rsid w:val="00467358"/>
    <w:rsid w:val="00467D70"/>
    <w:rsid w:val="004716F4"/>
    <w:rsid w:val="0047255D"/>
    <w:rsid w:val="00474A33"/>
    <w:rsid w:val="0048145F"/>
    <w:rsid w:val="00483C7D"/>
    <w:rsid w:val="00490021"/>
    <w:rsid w:val="004948B6"/>
    <w:rsid w:val="004A4966"/>
    <w:rsid w:val="004B1E63"/>
    <w:rsid w:val="004B3484"/>
    <w:rsid w:val="004B50C8"/>
    <w:rsid w:val="004B7528"/>
    <w:rsid w:val="004C3040"/>
    <w:rsid w:val="004D10F0"/>
    <w:rsid w:val="004D25E3"/>
    <w:rsid w:val="004D7E49"/>
    <w:rsid w:val="004E6471"/>
    <w:rsid w:val="004E7598"/>
    <w:rsid w:val="004F0EED"/>
    <w:rsid w:val="004F20B8"/>
    <w:rsid w:val="004F255F"/>
    <w:rsid w:val="004F2A0F"/>
    <w:rsid w:val="004F64CD"/>
    <w:rsid w:val="004F69FE"/>
    <w:rsid w:val="00502B11"/>
    <w:rsid w:val="00504C9C"/>
    <w:rsid w:val="005051B8"/>
    <w:rsid w:val="00505A8F"/>
    <w:rsid w:val="00505B5E"/>
    <w:rsid w:val="0050729F"/>
    <w:rsid w:val="0051054F"/>
    <w:rsid w:val="00510E15"/>
    <w:rsid w:val="00511EBC"/>
    <w:rsid w:val="00512DA4"/>
    <w:rsid w:val="00514B92"/>
    <w:rsid w:val="00520002"/>
    <w:rsid w:val="00520DE2"/>
    <w:rsid w:val="00531863"/>
    <w:rsid w:val="00535F63"/>
    <w:rsid w:val="00536D2D"/>
    <w:rsid w:val="0054011D"/>
    <w:rsid w:val="00544118"/>
    <w:rsid w:val="005441B4"/>
    <w:rsid w:val="00544869"/>
    <w:rsid w:val="005551FC"/>
    <w:rsid w:val="005565AA"/>
    <w:rsid w:val="005604E0"/>
    <w:rsid w:val="00563C3D"/>
    <w:rsid w:val="00565F75"/>
    <w:rsid w:val="00566CD0"/>
    <w:rsid w:val="00572ABA"/>
    <w:rsid w:val="00573A59"/>
    <w:rsid w:val="00581653"/>
    <w:rsid w:val="00581FDF"/>
    <w:rsid w:val="00582A79"/>
    <w:rsid w:val="00582DC4"/>
    <w:rsid w:val="005837F2"/>
    <w:rsid w:val="00586278"/>
    <w:rsid w:val="00590267"/>
    <w:rsid w:val="00590C18"/>
    <w:rsid w:val="00591602"/>
    <w:rsid w:val="005919AF"/>
    <w:rsid w:val="00594A9B"/>
    <w:rsid w:val="00595D88"/>
    <w:rsid w:val="005A711F"/>
    <w:rsid w:val="005B2780"/>
    <w:rsid w:val="005B6FAC"/>
    <w:rsid w:val="005B70B1"/>
    <w:rsid w:val="005C1BBF"/>
    <w:rsid w:val="005C4FDD"/>
    <w:rsid w:val="005D0D6D"/>
    <w:rsid w:val="005D16EB"/>
    <w:rsid w:val="005E04B9"/>
    <w:rsid w:val="005E1995"/>
    <w:rsid w:val="005E40B9"/>
    <w:rsid w:val="005E59E7"/>
    <w:rsid w:val="005F2E0E"/>
    <w:rsid w:val="005F39EF"/>
    <w:rsid w:val="005F46E1"/>
    <w:rsid w:val="005F5844"/>
    <w:rsid w:val="005F6125"/>
    <w:rsid w:val="005F6FBB"/>
    <w:rsid w:val="00602D66"/>
    <w:rsid w:val="00605E3D"/>
    <w:rsid w:val="0061047B"/>
    <w:rsid w:val="00620AAB"/>
    <w:rsid w:val="00621921"/>
    <w:rsid w:val="006229D6"/>
    <w:rsid w:val="00625294"/>
    <w:rsid w:val="00626FEE"/>
    <w:rsid w:val="0063121D"/>
    <w:rsid w:val="0063257B"/>
    <w:rsid w:val="00633320"/>
    <w:rsid w:val="00642D8C"/>
    <w:rsid w:val="00646C23"/>
    <w:rsid w:val="00646DA0"/>
    <w:rsid w:val="0065406C"/>
    <w:rsid w:val="00654653"/>
    <w:rsid w:val="006556CA"/>
    <w:rsid w:val="006558E4"/>
    <w:rsid w:val="0065619B"/>
    <w:rsid w:val="0066165E"/>
    <w:rsid w:val="0066266B"/>
    <w:rsid w:val="0067256F"/>
    <w:rsid w:val="00675B01"/>
    <w:rsid w:val="00677D41"/>
    <w:rsid w:val="00683BC7"/>
    <w:rsid w:val="00696DA0"/>
    <w:rsid w:val="0069768E"/>
    <w:rsid w:val="006A19BE"/>
    <w:rsid w:val="006A2DAC"/>
    <w:rsid w:val="006A46A9"/>
    <w:rsid w:val="006B33A7"/>
    <w:rsid w:val="006B411F"/>
    <w:rsid w:val="006C10D8"/>
    <w:rsid w:val="006C16B7"/>
    <w:rsid w:val="006C1FC2"/>
    <w:rsid w:val="006C3389"/>
    <w:rsid w:val="006D0410"/>
    <w:rsid w:val="006D1B35"/>
    <w:rsid w:val="006D263F"/>
    <w:rsid w:val="006D69B0"/>
    <w:rsid w:val="006E0E07"/>
    <w:rsid w:val="006E2C9B"/>
    <w:rsid w:val="006E44E5"/>
    <w:rsid w:val="006E73AB"/>
    <w:rsid w:val="006F0A4B"/>
    <w:rsid w:val="006F3CB5"/>
    <w:rsid w:val="00700BD8"/>
    <w:rsid w:val="00706AD6"/>
    <w:rsid w:val="007113F8"/>
    <w:rsid w:val="00711BE2"/>
    <w:rsid w:val="00714975"/>
    <w:rsid w:val="007161E4"/>
    <w:rsid w:val="00721443"/>
    <w:rsid w:val="007341FE"/>
    <w:rsid w:val="007346C5"/>
    <w:rsid w:val="00737916"/>
    <w:rsid w:val="007400D0"/>
    <w:rsid w:val="00742865"/>
    <w:rsid w:val="00746110"/>
    <w:rsid w:val="00746127"/>
    <w:rsid w:val="00750754"/>
    <w:rsid w:val="00750A60"/>
    <w:rsid w:val="0075261F"/>
    <w:rsid w:val="007547DB"/>
    <w:rsid w:val="00757033"/>
    <w:rsid w:val="00761693"/>
    <w:rsid w:val="00764E79"/>
    <w:rsid w:val="007765AD"/>
    <w:rsid w:val="007824D2"/>
    <w:rsid w:val="00793C29"/>
    <w:rsid w:val="007A1663"/>
    <w:rsid w:val="007A1956"/>
    <w:rsid w:val="007A1A76"/>
    <w:rsid w:val="007A360C"/>
    <w:rsid w:val="007A465F"/>
    <w:rsid w:val="007A5666"/>
    <w:rsid w:val="007A5AA5"/>
    <w:rsid w:val="007A5CF4"/>
    <w:rsid w:val="007A6B2B"/>
    <w:rsid w:val="007B3163"/>
    <w:rsid w:val="007B4CE6"/>
    <w:rsid w:val="007C1530"/>
    <w:rsid w:val="007C16B9"/>
    <w:rsid w:val="007C1EAB"/>
    <w:rsid w:val="007C2615"/>
    <w:rsid w:val="007C41C0"/>
    <w:rsid w:val="007D026F"/>
    <w:rsid w:val="007D0B95"/>
    <w:rsid w:val="007D2F49"/>
    <w:rsid w:val="007D3290"/>
    <w:rsid w:val="007D5598"/>
    <w:rsid w:val="007E5648"/>
    <w:rsid w:val="007E56F8"/>
    <w:rsid w:val="007E5B51"/>
    <w:rsid w:val="007E6CB9"/>
    <w:rsid w:val="00800413"/>
    <w:rsid w:val="00801106"/>
    <w:rsid w:val="00801F51"/>
    <w:rsid w:val="00802962"/>
    <w:rsid w:val="00805B44"/>
    <w:rsid w:val="00806EA7"/>
    <w:rsid w:val="00807C04"/>
    <w:rsid w:val="0081429B"/>
    <w:rsid w:val="00817D65"/>
    <w:rsid w:val="008220E7"/>
    <w:rsid w:val="00822612"/>
    <w:rsid w:val="008318E2"/>
    <w:rsid w:val="00834917"/>
    <w:rsid w:val="008350D2"/>
    <w:rsid w:val="008363FE"/>
    <w:rsid w:val="008367C9"/>
    <w:rsid w:val="008406B9"/>
    <w:rsid w:val="0084166A"/>
    <w:rsid w:val="008421AA"/>
    <w:rsid w:val="00842341"/>
    <w:rsid w:val="00846522"/>
    <w:rsid w:val="008543E7"/>
    <w:rsid w:val="0085541D"/>
    <w:rsid w:val="008570E4"/>
    <w:rsid w:val="00857793"/>
    <w:rsid w:val="00857E94"/>
    <w:rsid w:val="00860CD9"/>
    <w:rsid w:val="00860D56"/>
    <w:rsid w:val="0086131F"/>
    <w:rsid w:val="008632DE"/>
    <w:rsid w:val="00863F70"/>
    <w:rsid w:val="00866F54"/>
    <w:rsid w:val="008728E1"/>
    <w:rsid w:val="008804C4"/>
    <w:rsid w:val="0088156F"/>
    <w:rsid w:val="0088171B"/>
    <w:rsid w:val="00881D13"/>
    <w:rsid w:val="00891355"/>
    <w:rsid w:val="0089373C"/>
    <w:rsid w:val="00894572"/>
    <w:rsid w:val="008A2C2A"/>
    <w:rsid w:val="008B12E7"/>
    <w:rsid w:val="008B284A"/>
    <w:rsid w:val="008B3236"/>
    <w:rsid w:val="008B6FA1"/>
    <w:rsid w:val="008C571D"/>
    <w:rsid w:val="008C6E9F"/>
    <w:rsid w:val="008D1C05"/>
    <w:rsid w:val="008D7965"/>
    <w:rsid w:val="008E2D26"/>
    <w:rsid w:val="008E2F3F"/>
    <w:rsid w:val="008F105D"/>
    <w:rsid w:val="008F677E"/>
    <w:rsid w:val="00903192"/>
    <w:rsid w:val="00905334"/>
    <w:rsid w:val="009100A2"/>
    <w:rsid w:val="00912286"/>
    <w:rsid w:val="0091320F"/>
    <w:rsid w:val="00917F86"/>
    <w:rsid w:val="0092020C"/>
    <w:rsid w:val="009206F5"/>
    <w:rsid w:val="0092402D"/>
    <w:rsid w:val="00924265"/>
    <w:rsid w:val="00924707"/>
    <w:rsid w:val="00925651"/>
    <w:rsid w:val="0092705A"/>
    <w:rsid w:val="00934D74"/>
    <w:rsid w:val="00940FB5"/>
    <w:rsid w:val="00944A2D"/>
    <w:rsid w:val="0094703D"/>
    <w:rsid w:val="00947C31"/>
    <w:rsid w:val="009566CC"/>
    <w:rsid w:val="00960C1F"/>
    <w:rsid w:val="00961DB0"/>
    <w:rsid w:val="0096390F"/>
    <w:rsid w:val="00973646"/>
    <w:rsid w:val="00973AB7"/>
    <w:rsid w:val="00975894"/>
    <w:rsid w:val="00980801"/>
    <w:rsid w:val="009817E7"/>
    <w:rsid w:val="00981AF6"/>
    <w:rsid w:val="00982024"/>
    <w:rsid w:val="0098227F"/>
    <w:rsid w:val="00982826"/>
    <w:rsid w:val="00983B16"/>
    <w:rsid w:val="009855BD"/>
    <w:rsid w:val="00991986"/>
    <w:rsid w:val="00993701"/>
    <w:rsid w:val="009A0F88"/>
    <w:rsid w:val="009A6FCA"/>
    <w:rsid w:val="009B2287"/>
    <w:rsid w:val="009B773E"/>
    <w:rsid w:val="009C1FD4"/>
    <w:rsid w:val="009C4E66"/>
    <w:rsid w:val="009C6831"/>
    <w:rsid w:val="009D338C"/>
    <w:rsid w:val="009D74B2"/>
    <w:rsid w:val="009E1641"/>
    <w:rsid w:val="009E4391"/>
    <w:rsid w:val="009F0F50"/>
    <w:rsid w:val="009F5FAF"/>
    <w:rsid w:val="00A0187B"/>
    <w:rsid w:val="00A0234A"/>
    <w:rsid w:val="00A06F1A"/>
    <w:rsid w:val="00A1110D"/>
    <w:rsid w:val="00A21C9C"/>
    <w:rsid w:val="00A22B95"/>
    <w:rsid w:val="00A23877"/>
    <w:rsid w:val="00A23AEF"/>
    <w:rsid w:val="00A31AFD"/>
    <w:rsid w:val="00A32CBB"/>
    <w:rsid w:val="00A33283"/>
    <w:rsid w:val="00A35BBA"/>
    <w:rsid w:val="00A37473"/>
    <w:rsid w:val="00A415F2"/>
    <w:rsid w:val="00A506E8"/>
    <w:rsid w:val="00A548FC"/>
    <w:rsid w:val="00A55DD2"/>
    <w:rsid w:val="00A6026F"/>
    <w:rsid w:val="00A603EA"/>
    <w:rsid w:val="00A624A8"/>
    <w:rsid w:val="00A6463A"/>
    <w:rsid w:val="00A67509"/>
    <w:rsid w:val="00A76E45"/>
    <w:rsid w:val="00A76FD8"/>
    <w:rsid w:val="00A778F7"/>
    <w:rsid w:val="00A81914"/>
    <w:rsid w:val="00A829C0"/>
    <w:rsid w:val="00A84905"/>
    <w:rsid w:val="00A85F25"/>
    <w:rsid w:val="00A86821"/>
    <w:rsid w:val="00A91941"/>
    <w:rsid w:val="00A91A76"/>
    <w:rsid w:val="00A928C9"/>
    <w:rsid w:val="00AA776D"/>
    <w:rsid w:val="00AB4213"/>
    <w:rsid w:val="00AB74B0"/>
    <w:rsid w:val="00AB7959"/>
    <w:rsid w:val="00AC39FB"/>
    <w:rsid w:val="00AC6C51"/>
    <w:rsid w:val="00AD149F"/>
    <w:rsid w:val="00AD2AF1"/>
    <w:rsid w:val="00AD3204"/>
    <w:rsid w:val="00AD5812"/>
    <w:rsid w:val="00AD5EE9"/>
    <w:rsid w:val="00AD7166"/>
    <w:rsid w:val="00AE085C"/>
    <w:rsid w:val="00AE0918"/>
    <w:rsid w:val="00AE2C13"/>
    <w:rsid w:val="00AE420F"/>
    <w:rsid w:val="00AE771C"/>
    <w:rsid w:val="00AF03D8"/>
    <w:rsid w:val="00AF0CAD"/>
    <w:rsid w:val="00AF28ED"/>
    <w:rsid w:val="00AF6DD9"/>
    <w:rsid w:val="00B01E12"/>
    <w:rsid w:val="00B036D7"/>
    <w:rsid w:val="00B106FA"/>
    <w:rsid w:val="00B109F0"/>
    <w:rsid w:val="00B15921"/>
    <w:rsid w:val="00B16598"/>
    <w:rsid w:val="00B167EA"/>
    <w:rsid w:val="00B1732E"/>
    <w:rsid w:val="00B31C48"/>
    <w:rsid w:val="00B359E3"/>
    <w:rsid w:val="00B40102"/>
    <w:rsid w:val="00B42A18"/>
    <w:rsid w:val="00B442E6"/>
    <w:rsid w:val="00B46EC4"/>
    <w:rsid w:val="00B47621"/>
    <w:rsid w:val="00B53544"/>
    <w:rsid w:val="00B667E3"/>
    <w:rsid w:val="00B724B1"/>
    <w:rsid w:val="00B80C39"/>
    <w:rsid w:val="00B814A7"/>
    <w:rsid w:val="00B841F1"/>
    <w:rsid w:val="00B85EB0"/>
    <w:rsid w:val="00B861C2"/>
    <w:rsid w:val="00B92A9D"/>
    <w:rsid w:val="00B930FA"/>
    <w:rsid w:val="00B93B98"/>
    <w:rsid w:val="00B9572B"/>
    <w:rsid w:val="00B96D7C"/>
    <w:rsid w:val="00BB0204"/>
    <w:rsid w:val="00BB3B65"/>
    <w:rsid w:val="00BB6800"/>
    <w:rsid w:val="00BC02BE"/>
    <w:rsid w:val="00BD053D"/>
    <w:rsid w:val="00BD2D26"/>
    <w:rsid w:val="00BD348F"/>
    <w:rsid w:val="00BD475A"/>
    <w:rsid w:val="00BD7F7A"/>
    <w:rsid w:val="00BE16BD"/>
    <w:rsid w:val="00BE2CC8"/>
    <w:rsid w:val="00BE3CBB"/>
    <w:rsid w:val="00BF0682"/>
    <w:rsid w:val="00BF763D"/>
    <w:rsid w:val="00C024D7"/>
    <w:rsid w:val="00C05265"/>
    <w:rsid w:val="00C11567"/>
    <w:rsid w:val="00C16427"/>
    <w:rsid w:val="00C24DC0"/>
    <w:rsid w:val="00C25C96"/>
    <w:rsid w:val="00C31A43"/>
    <w:rsid w:val="00C32941"/>
    <w:rsid w:val="00C33FF5"/>
    <w:rsid w:val="00C41952"/>
    <w:rsid w:val="00C41A7F"/>
    <w:rsid w:val="00C41DC2"/>
    <w:rsid w:val="00C422D1"/>
    <w:rsid w:val="00C44362"/>
    <w:rsid w:val="00C44C0D"/>
    <w:rsid w:val="00C47426"/>
    <w:rsid w:val="00C47893"/>
    <w:rsid w:val="00C50586"/>
    <w:rsid w:val="00C51B82"/>
    <w:rsid w:val="00C525B0"/>
    <w:rsid w:val="00C571E3"/>
    <w:rsid w:val="00C6358A"/>
    <w:rsid w:val="00C6531A"/>
    <w:rsid w:val="00C70EED"/>
    <w:rsid w:val="00C7681F"/>
    <w:rsid w:val="00C7756D"/>
    <w:rsid w:val="00C81550"/>
    <w:rsid w:val="00C821C1"/>
    <w:rsid w:val="00C82D69"/>
    <w:rsid w:val="00C835A1"/>
    <w:rsid w:val="00C85EBB"/>
    <w:rsid w:val="00C9108D"/>
    <w:rsid w:val="00C93A70"/>
    <w:rsid w:val="00C96B92"/>
    <w:rsid w:val="00CA1DCF"/>
    <w:rsid w:val="00CA1E22"/>
    <w:rsid w:val="00CB1329"/>
    <w:rsid w:val="00CB1EBF"/>
    <w:rsid w:val="00CB502F"/>
    <w:rsid w:val="00CB58EA"/>
    <w:rsid w:val="00CB6FC5"/>
    <w:rsid w:val="00CC6A7C"/>
    <w:rsid w:val="00CE0500"/>
    <w:rsid w:val="00CE181E"/>
    <w:rsid w:val="00CE1AB3"/>
    <w:rsid w:val="00CE7A89"/>
    <w:rsid w:val="00CF27A9"/>
    <w:rsid w:val="00CF5694"/>
    <w:rsid w:val="00CF7663"/>
    <w:rsid w:val="00D01315"/>
    <w:rsid w:val="00D0202D"/>
    <w:rsid w:val="00D03066"/>
    <w:rsid w:val="00D03E6D"/>
    <w:rsid w:val="00D05197"/>
    <w:rsid w:val="00D11E50"/>
    <w:rsid w:val="00D16417"/>
    <w:rsid w:val="00D21912"/>
    <w:rsid w:val="00D23802"/>
    <w:rsid w:val="00D23B72"/>
    <w:rsid w:val="00D23FE0"/>
    <w:rsid w:val="00D27A41"/>
    <w:rsid w:val="00D311DB"/>
    <w:rsid w:val="00D34E1D"/>
    <w:rsid w:val="00D40929"/>
    <w:rsid w:val="00D43209"/>
    <w:rsid w:val="00D50FA2"/>
    <w:rsid w:val="00D57E16"/>
    <w:rsid w:val="00D6425F"/>
    <w:rsid w:val="00D65109"/>
    <w:rsid w:val="00D654C6"/>
    <w:rsid w:val="00D658D0"/>
    <w:rsid w:val="00D67C63"/>
    <w:rsid w:val="00D67DB3"/>
    <w:rsid w:val="00D713F6"/>
    <w:rsid w:val="00D71A74"/>
    <w:rsid w:val="00D71F5F"/>
    <w:rsid w:val="00D77706"/>
    <w:rsid w:val="00D80112"/>
    <w:rsid w:val="00D81962"/>
    <w:rsid w:val="00D84149"/>
    <w:rsid w:val="00D90185"/>
    <w:rsid w:val="00D9355C"/>
    <w:rsid w:val="00D9747F"/>
    <w:rsid w:val="00DA0371"/>
    <w:rsid w:val="00DA1CA2"/>
    <w:rsid w:val="00DA3855"/>
    <w:rsid w:val="00DA395D"/>
    <w:rsid w:val="00DB0B64"/>
    <w:rsid w:val="00DB1D9E"/>
    <w:rsid w:val="00DB241D"/>
    <w:rsid w:val="00DC3EDB"/>
    <w:rsid w:val="00DC622E"/>
    <w:rsid w:val="00DD1ACC"/>
    <w:rsid w:val="00DD27E9"/>
    <w:rsid w:val="00DE241B"/>
    <w:rsid w:val="00DE32B7"/>
    <w:rsid w:val="00DE3788"/>
    <w:rsid w:val="00DE7FEF"/>
    <w:rsid w:val="00E0112D"/>
    <w:rsid w:val="00E01919"/>
    <w:rsid w:val="00E01C67"/>
    <w:rsid w:val="00E04674"/>
    <w:rsid w:val="00E052A2"/>
    <w:rsid w:val="00E10928"/>
    <w:rsid w:val="00E11973"/>
    <w:rsid w:val="00E12538"/>
    <w:rsid w:val="00E13EBA"/>
    <w:rsid w:val="00E14DD1"/>
    <w:rsid w:val="00E1682B"/>
    <w:rsid w:val="00E17D78"/>
    <w:rsid w:val="00E22FC2"/>
    <w:rsid w:val="00E2788F"/>
    <w:rsid w:val="00E31158"/>
    <w:rsid w:val="00E32128"/>
    <w:rsid w:val="00E43246"/>
    <w:rsid w:val="00E4334F"/>
    <w:rsid w:val="00E4436E"/>
    <w:rsid w:val="00E47FC8"/>
    <w:rsid w:val="00E50A52"/>
    <w:rsid w:val="00E70819"/>
    <w:rsid w:val="00E71EDE"/>
    <w:rsid w:val="00E73B9B"/>
    <w:rsid w:val="00E747E3"/>
    <w:rsid w:val="00E76FFD"/>
    <w:rsid w:val="00E7707F"/>
    <w:rsid w:val="00E82DA0"/>
    <w:rsid w:val="00E8643F"/>
    <w:rsid w:val="00EA12FE"/>
    <w:rsid w:val="00EA4212"/>
    <w:rsid w:val="00EA44F9"/>
    <w:rsid w:val="00EA58FC"/>
    <w:rsid w:val="00EA62AC"/>
    <w:rsid w:val="00EB13F3"/>
    <w:rsid w:val="00EB1B02"/>
    <w:rsid w:val="00EB2024"/>
    <w:rsid w:val="00EB2AA6"/>
    <w:rsid w:val="00EB5F32"/>
    <w:rsid w:val="00EC1C05"/>
    <w:rsid w:val="00EC3AFF"/>
    <w:rsid w:val="00EC61DF"/>
    <w:rsid w:val="00EC66FC"/>
    <w:rsid w:val="00EC7C34"/>
    <w:rsid w:val="00ED420A"/>
    <w:rsid w:val="00ED7D05"/>
    <w:rsid w:val="00EE0421"/>
    <w:rsid w:val="00EE089F"/>
    <w:rsid w:val="00EE456F"/>
    <w:rsid w:val="00EE62BD"/>
    <w:rsid w:val="00EF1198"/>
    <w:rsid w:val="00EF5BE5"/>
    <w:rsid w:val="00EF74A6"/>
    <w:rsid w:val="00F0253F"/>
    <w:rsid w:val="00F07B3B"/>
    <w:rsid w:val="00F1118C"/>
    <w:rsid w:val="00F1301E"/>
    <w:rsid w:val="00F1429F"/>
    <w:rsid w:val="00F17B09"/>
    <w:rsid w:val="00F23396"/>
    <w:rsid w:val="00F27FE5"/>
    <w:rsid w:val="00F30820"/>
    <w:rsid w:val="00F31CD7"/>
    <w:rsid w:val="00F32BB7"/>
    <w:rsid w:val="00F35449"/>
    <w:rsid w:val="00F4063A"/>
    <w:rsid w:val="00F42AFD"/>
    <w:rsid w:val="00F46F74"/>
    <w:rsid w:val="00F50E4C"/>
    <w:rsid w:val="00F53066"/>
    <w:rsid w:val="00F555E1"/>
    <w:rsid w:val="00F56C9C"/>
    <w:rsid w:val="00F5728F"/>
    <w:rsid w:val="00F61C76"/>
    <w:rsid w:val="00F6440B"/>
    <w:rsid w:val="00F70EEA"/>
    <w:rsid w:val="00F7135B"/>
    <w:rsid w:val="00F71E4E"/>
    <w:rsid w:val="00F726BE"/>
    <w:rsid w:val="00F76ADD"/>
    <w:rsid w:val="00F76B0A"/>
    <w:rsid w:val="00F77910"/>
    <w:rsid w:val="00F80C71"/>
    <w:rsid w:val="00F81835"/>
    <w:rsid w:val="00F842D3"/>
    <w:rsid w:val="00F908A9"/>
    <w:rsid w:val="00F92022"/>
    <w:rsid w:val="00F92AF0"/>
    <w:rsid w:val="00F96013"/>
    <w:rsid w:val="00FA04ED"/>
    <w:rsid w:val="00FA46FB"/>
    <w:rsid w:val="00FA7853"/>
    <w:rsid w:val="00FA7E68"/>
    <w:rsid w:val="00FB1242"/>
    <w:rsid w:val="00FC2C85"/>
    <w:rsid w:val="00FC3626"/>
    <w:rsid w:val="00FC4243"/>
    <w:rsid w:val="00FC7CF2"/>
    <w:rsid w:val="00FD1316"/>
    <w:rsid w:val="00FD1A5D"/>
    <w:rsid w:val="00FD4B67"/>
    <w:rsid w:val="00FD5FE7"/>
    <w:rsid w:val="00FE05D5"/>
    <w:rsid w:val="00FE22FD"/>
    <w:rsid w:val="00FE4881"/>
    <w:rsid w:val="00FE5C38"/>
    <w:rsid w:val="00FE7485"/>
    <w:rsid w:val="00FF074C"/>
    <w:rsid w:val="00FF187A"/>
    <w:rsid w:val="00FF2642"/>
    <w:rsid w:val="00FF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202"/>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styleId="a3">
    <w:name w:val="No Spacing"/>
    <w:qFormat/>
    <w:rsid w:val="000A3202"/>
    <w:rPr>
      <w:sz w:val="24"/>
      <w:szCs w:val="24"/>
    </w:rPr>
  </w:style>
  <w:style w:type="paragraph" w:styleId="3">
    <w:name w:val="Body Text Indent 3"/>
    <w:basedOn w:val="a"/>
    <w:rsid w:val="009C6831"/>
    <w:pPr>
      <w:ind w:firstLine="900"/>
      <w:jc w:val="both"/>
    </w:pPr>
    <w:rPr>
      <w:i/>
      <w:iCs/>
      <w:sz w:val="28"/>
    </w:rPr>
  </w:style>
  <w:style w:type="paragraph" w:customStyle="1" w:styleId="a4">
    <w:name w:val="Без интервала Знак Знак"/>
    <w:link w:val="a5"/>
    <w:qFormat/>
    <w:rsid w:val="009C6831"/>
    <w:rPr>
      <w:sz w:val="24"/>
      <w:szCs w:val="24"/>
    </w:rPr>
  </w:style>
  <w:style w:type="character" w:customStyle="1" w:styleId="a5">
    <w:name w:val="Без интервала Знак Знак Знак"/>
    <w:link w:val="a4"/>
    <w:rsid w:val="009C6831"/>
    <w:rPr>
      <w:sz w:val="24"/>
      <w:szCs w:val="24"/>
      <w:lang w:val="ru-RU" w:eastAsia="ru-RU" w:bidi="ar-SA"/>
    </w:rPr>
  </w:style>
  <w:style w:type="character" w:customStyle="1" w:styleId="s1">
    <w:name w:val="s1"/>
    <w:rsid w:val="00A8490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A84905"/>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rsid w:val="00C16427"/>
    <w:pPr>
      <w:tabs>
        <w:tab w:val="center" w:pos="4677"/>
        <w:tab w:val="right" w:pos="9355"/>
      </w:tabs>
    </w:pPr>
  </w:style>
  <w:style w:type="character" w:styleId="a7">
    <w:name w:val="page number"/>
    <w:basedOn w:val="a0"/>
    <w:rsid w:val="00C16427"/>
  </w:style>
  <w:style w:type="paragraph" w:styleId="a8">
    <w:name w:val="footer"/>
    <w:basedOn w:val="a"/>
    <w:rsid w:val="00BE16BD"/>
    <w:pPr>
      <w:tabs>
        <w:tab w:val="center" w:pos="4677"/>
        <w:tab w:val="right" w:pos="9355"/>
      </w:tabs>
    </w:pPr>
  </w:style>
  <w:style w:type="paragraph" w:styleId="a9">
    <w:name w:val="Balloon Text"/>
    <w:basedOn w:val="a"/>
    <w:semiHidden/>
    <w:rsid w:val="00232583"/>
    <w:rPr>
      <w:rFonts w:ascii="Tahoma" w:hAnsi="Tahoma" w:cs="Tahoma"/>
      <w:sz w:val="16"/>
      <w:szCs w:val="16"/>
    </w:rPr>
  </w:style>
  <w:style w:type="paragraph" w:customStyle="1" w:styleId="aa">
    <w:name w:val=" Знак"/>
    <w:basedOn w:val="a"/>
    <w:rsid w:val="003B0E92"/>
    <w:pPr>
      <w:spacing w:after="160" w:line="240" w:lineRule="exact"/>
    </w:pPr>
    <w:rPr>
      <w:rFonts w:ascii="Verdana" w:hAnsi="Verdana"/>
      <w:sz w:val="20"/>
      <w:szCs w:val="20"/>
      <w:lang w:val="en-US" w:eastAsia="en-US"/>
    </w:rPr>
  </w:style>
  <w:style w:type="table" w:styleId="ab">
    <w:name w:val="Table Grid"/>
    <w:basedOn w:val="a1"/>
    <w:rsid w:val="0083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DA395D"/>
    <w:pPr>
      <w:spacing w:after="120"/>
    </w:pPr>
  </w:style>
  <w:style w:type="paragraph" w:styleId="ad">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e"/>
    <w:rsid w:val="00DA395D"/>
    <w:pPr>
      <w:ind w:firstLine="900"/>
      <w:jc w:val="both"/>
    </w:pPr>
    <w:rPr>
      <w:i/>
      <w:iCs/>
      <w:sz w:val="28"/>
    </w:rPr>
  </w:style>
  <w:style w:type="character" w:customStyle="1" w:styleId="ConsPlusNormal0">
    <w:name w:val="ConsPlusNormal Знак"/>
    <w:link w:val="ConsPlusNormal"/>
    <w:rsid w:val="00DA395D"/>
    <w:rPr>
      <w:rFonts w:ascii="Arial" w:hAnsi="Arial" w:cs="Arial"/>
      <w:lang w:val="ru-RU" w:eastAsia="ru-RU" w:bidi="ar-SA"/>
    </w:rPr>
  </w:style>
  <w:style w:type="character" w:customStyle="1" w:styleId="ae">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d"/>
    <w:locked/>
    <w:rsid w:val="00DA395D"/>
    <w:rPr>
      <w:i/>
      <w:iCs/>
      <w:sz w:val="28"/>
      <w:szCs w:val="24"/>
      <w:lang w:val="ru-RU" w:eastAsia="ru-RU" w:bidi="ar-SA"/>
    </w:rPr>
  </w:style>
  <w:style w:type="paragraph" w:styleId="2">
    <w:name w:val="Body Text 2"/>
    <w:basedOn w:val="a"/>
    <w:rsid w:val="004D25E3"/>
    <w:pPr>
      <w:spacing w:after="120" w:line="480" w:lineRule="auto"/>
    </w:pPr>
  </w:style>
  <w:style w:type="paragraph" w:styleId="af">
    <w:name w:val="Document Map"/>
    <w:basedOn w:val="a"/>
    <w:semiHidden/>
    <w:rsid w:val="00696DA0"/>
    <w:pPr>
      <w:shd w:val="clear" w:color="auto" w:fill="000080"/>
    </w:pPr>
    <w:rPr>
      <w:rFonts w:ascii="Tahoma" w:hAnsi="Tahoma" w:cs="Tahoma"/>
      <w:sz w:val="20"/>
      <w:szCs w:val="20"/>
    </w:rPr>
  </w:style>
  <w:style w:type="paragraph" w:customStyle="1" w:styleId="af0">
    <w:name w:val=" Знак Знак Знак Знак Знак Знак Знак"/>
    <w:basedOn w:val="a6"/>
    <w:rsid w:val="00A624A8"/>
    <w:pPr>
      <w:tabs>
        <w:tab w:val="clear" w:pos="4677"/>
        <w:tab w:val="clear" w:pos="9355"/>
      </w:tabs>
      <w:ind w:right="40" w:firstLine="720"/>
      <w:jc w:val="both"/>
    </w:pPr>
    <w:rPr>
      <w:rFonts w:eastAsia="Symbol"/>
      <w:sz w:val="28"/>
      <w:szCs w:val="20"/>
    </w:rPr>
  </w:style>
  <w:style w:type="paragraph" w:customStyle="1" w:styleId="Style4">
    <w:name w:val="Style4"/>
    <w:basedOn w:val="a"/>
    <w:uiPriority w:val="99"/>
    <w:rsid w:val="00183C51"/>
    <w:pPr>
      <w:widowControl w:val="0"/>
      <w:autoSpaceDE w:val="0"/>
      <w:autoSpaceDN w:val="0"/>
      <w:adjustRightInd w:val="0"/>
      <w:spacing w:line="317" w:lineRule="exact"/>
      <w:ind w:firstLine="710"/>
    </w:pPr>
  </w:style>
  <w:style w:type="character" w:customStyle="1" w:styleId="FontStyle12">
    <w:name w:val="Font Style12"/>
    <w:uiPriority w:val="99"/>
    <w:rsid w:val="00183C51"/>
    <w:rPr>
      <w:rFonts w:ascii="Times New Roman" w:hAnsi="Times New Roman" w:cs="Times New Roman"/>
      <w:sz w:val="26"/>
      <w:szCs w:val="26"/>
    </w:rPr>
  </w:style>
  <w:style w:type="character" w:customStyle="1" w:styleId="FontStyle13">
    <w:name w:val="Font Style13"/>
    <w:uiPriority w:val="99"/>
    <w:rsid w:val="00183C51"/>
    <w:rPr>
      <w:rFonts w:ascii="Times New Roman" w:hAnsi="Times New Roman" w:cs="Times New Roman"/>
      <w:i/>
      <w:iCs/>
      <w:sz w:val="26"/>
      <w:szCs w:val="26"/>
    </w:rPr>
  </w:style>
  <w:style w:type="paragraph" w:customStyle="1" w:styleId="Style8">
    <w:name w:val="Style8"/>
    <w:basedOn w:val="a"/>
    <w:uiPriority w:val="99"/>
    <w:rsid w:val="00183C51"/>
    <w:pPr>
      <w:widowControl w:val="0"/>
      <w:autoSpaceDE w:val="0"/>
      <w:autoSpaceDN w:val="0"/>
      <w:adjustRightInd w:val="0"/>
      <w:spacing w:line="326"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202"/>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styleId="a3">
    <w:name w:val="No Spacing"/>
    <w:qFormat/>
    <w:rsid w:val="000A3202"/>
    <w:rPr>
      <w:sz w:val="24"/>
      <w:szCs w:val="24"/>
    </w:rPr>
  </w:style>
  <w:style w:type="paragraph" w:styleId="3">
    <w:name w:val="Body Text Indent 3"/>
    <w:basedOn w:val="a"/>
    <w:rsid w:val="009C6831"/>
    <w:pPr>
      <w:ind w:firstLine="900"/>
      <w:jc w:val="both"/>
    </w:pPr>
    <w:rPr>
      <w:i/>
      <w:iCs/>
      <w:sz w:val="28"/>
    </w:rPr>
  </w:style>
  <w:style w:type="paragraph" w:customStyle="1" w:styleId="a4">
    <w:name w:val="Без интервала Знак Знак"/>
    <w:link w:val="a5"/>
    <w:qFormat/>
    <w:rsid w:val="009C6831"/>
    <w:rPr>
      <w:sz w:val="24"/>
      <w:szCs w:val="24"/>
    </w:rPr>
  </w:style>
  <w:style w:type="character" w:customStyle="1" w:styleId="a5">
    <w:name w:val="Без интервала Знак Знак Знак"/>
    <w:link w:val="a4"/>
    <w:rsid w:val="009C6831"/>
    <w:rPr>
      <w:sz w:val="24"/>
      <w:szCs w:val="24"/>
      <w:lang w:val="ru-RU" w:eastAsia="ru-RU" w:bidi="ar-SA"/>
    </w:rPr>
  </w:style>
  <w:style w:type="character" w:customStyle="1" w:styleId="s1">
    <w:name w:val="s1"/>
    <w:rsid w:val="00A8490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A84905"/>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rsid w:val="00C16427"/>
    <w:pPr>
      <w:tabs>
        <w:tab w:val="center" w:pos="4677"/>
        <w:tab w:val="right" w:pos="9355"/>
      </w:tabs>
    </w:pPr>
  </w:style>
  <w:style w:type="character" w:styleId="a7">
    <w:name w:val="page number"/>
    <w:basedOn w:val="a0"/>
    <w:rsid w:val="00C16427"/>
  </w:style>
  <w:style w:type="paragraph" w:styleId="a8">
    <w:name w:val="footer"/>
    <w:basedOn w:val="a"/>
    <w:rsid w:val="00BE16BD"/>
    <w:pPr>
      <w:tabs>
        <w:tab w:val="center" w:pos="4677"/>
        <w:tab w:val="right" w:pos="9355"/>
      </w:tabs>
    </w:pPr>
  </w:style>
  <w:style w:type="paragraph" w:styleId="a9">
    <w:name w:val="Balloon Text"/>
    <w:basedOn w:val="a"/>
    <w:semiHidden/>
    <w:rsid w:val="00232583"/>
    <w:rPr>
      <w:rFonts w:ascii="Tahoma" w:hAnsi="Tahoma" w:cs="Tahoma"/>
      <w:sz w:val="16"/>
      <w:szCs w:val="16"/>
    </w:rPr>
  </w:style>
  <w:style w:type="paragraph" w:customStyle="1" w:styleId="aa">
    <w:name w:val=" Знак"/>
    <w:basedOn w:val="a"/>
    <w:rsid w:val="003B0E92"/>
    <w:pPr>
      <w:spacing w:after="160" w:line="240" w:lineRule="exact"/>
    </w:pPr>
    <w:rPr>
      <w:rFonts w:ascii="Verdana" w:hAnsi="Verdana"/>
      <w:sz w:val="20"/>
      <w:szCs w:val="20"/>
      <w:lang w:val="en-US" w:eastAsia="en-US"/>
    </w:rPr>
  </w:style>
  <w:style w:type="table" w:styleId="ab">
    <w:name w:val="Table Grid"/>
    <w:basedOn w:val="a1"/>
    <w:rsid w:val="0083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DA395D"/>
    <w:pPr>
      <w:spacing w:after="120"/>
    </w:pPr>
  </w:style>
  <w:style w:type="paragraph" w:styleId="ad">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e"/>
    <w:rsid w:val="00DA395D"/>
    <w:pPr>
      <w:ind w:firstLine="900"/>
      <w:jc w:val="both"/>
    </w:pPr>
    <w:rPr>
      <w:i/>
      <w:iCs/>
      <w:sz w:val="28"/>
    </w:rPr>
  </w:style>
  <w:style w:type="character" w:customStyle="1" w:styleId="ConsPlusNormal0">
    <w:name w:val="ConsPlusNormal Знак"/>
    <w:link w:val="ConsPlusNormal"/>
    <w:rsid w:val="00DA395D"/>
    <w:rPr>
      <w:rFonts w:ascii="Arial" w:hAnsi="Arial" w:cs="Arial"/>
      <w:lang w:val="ru-RU" w:eastAsia="ru-RU" w:bidi="ar-SA"/>
    </w:rPr>
  </w:style>
  <w:style w:type="character" w:customStyle="1" w:styleId="ae">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d"/>
    <w:locked/>
    <w:rsid w:val="00DA395D"/>
    <w:rPr>
      <w:i/>
      <w:iCs/>
      <w:sz w:val="28"/>
      <w:szCs w:val="24"/>
      <w:lang w:val="ru-RU" w:eastAsia="ru-RU" w:bidi="ar-SA"/>
    </w:rPr>
  </w:style>
  <w:style w:type="paragraph" w:styleId="2">
    <w:name w:val="Body Text 2"/>
    <w:basedOn w:val="a"/>
    <w:rsid w:val="004D25E3"/>
    <w:pPr>
      <w:spacing w:after="120" w:line="480" w:lineRule="auto"/>
    </w:pPr>
  </w:style>
  <w:style w:type="paragraph" w:styleId="af">
    <w:name w:val="Document Map"/>
    <w:basedOn w:val="a"/>
    <w:semiHidden/>
    <w:rsid w:val="00696DA0"/>
    <w:pPr>
      <w:shd w:val="clear" w:color="auto" w:fill="000080"/>
    </w:pPr>
    <w:rPr>
      <w:rFonts w:ascii="Tahoma" w:hAnsi="Tahoma" w:cs="Tahoma"/>
      <w:sz w:val="20"/>
      <w:szCs w:val="20"/>
    </w:rPr>
  </w:style>
  <w:style w:type="paragraph" w:customStyle="1" w:styleId="af0">
    <w:name w:val=" Знак Знак Знак Знак Знак Знак Знак"/>
    <w:basedOn w:val="a6"/>
    <w:rsid w:val="00A624A8"/>
    <w:pPr>
      <w:tabs>
        <w:tab w:val="clear" w:pos="4677"/>
        <w:tab w:val="clear" w:pos="9355"/>
      </w:tabs>
      <w:ind w:right="40" w:firstLine="720"/>
      <w:jc w:val="both"/>
    </w:pPr>
    <w:rPr>
      <w:rFonts w:eastAsia="Symbol"/>
      <w:sz w:val="28"/>
      <w:szCs w:val="20"/>
    </w:rPr>
  </w:style>
  <w:style w:type="paragraph" w:customStyle="1" w:styleId="Style4">
    <w:name w:val="Style4"/>
    <w:basedOn w:val="a"/>
    <w:uiPriority w:val="99"/>
    <w:rsid w:val="00183C51"/>
    <w:pPr>
      <w:widowControl w:val="0"/>
      <w:autoSpaceDE w:val="0"/>
      <w:autoSpaceDN w:val="0"/>
      <w:adjustRightInd w:val="0"/>
      <w:spacing w:line="317" w:lineRule="exact"/>
      <w:ind w:firstLine="710"/>
    </w:pPr>
  </w:style>
  <w:style w:type="character" w:customStyle="1" w:styleId="FontStyle12">
    <w:name w:val="Font Style12"/>
    <w:uiPriority w:val="99"/>
    <w:rsid w:val="00183C51"/>
    <w:rPr>
      <w:rFonts w:ascii="Times New Roman" w:hAnsi="Times New Roman" w:cs="Times New Roman"/>
      <w:sz w:val="26"/>
      <w:szCs w:val="26"/>
    </w:rPr>
  </w:style>
  <w:style w:type="character" w:customStyle="1" w:styleId="FontStyle13">
    <w:name w:val="Font Style13"/>
    <w:uiPriority w:val="99"/>
    <w:rsid w:val="00183C51"/>
    <w:rPr>
      <w:rFonts w:ascii="Times New Roman" w:hAnsi="Times New Roman" w:cs="Times New Roman"/>
      <w:i/>
      <w:iCs/>
      <w:sz w:val="26"/>
      <w:szCs w:val="26"/>
    </w:rPr>
  </w:style>
  <w:style w:type="paragraph" w:customStyle="1" w:styleId="Style8">
    <w:name w:val="Style8"/>
    <w:basedOn w:val="a"/>
    <w:uiPriority w:val="99"/>
    <w:rsid w:val="00183C51"/>
    <w:pPr>
      <w:widowControl w:val="0"/>
      <w:autoSpaceDE w:val="0"/>
      <w:autoSpaceDN w:val="0"/>
      <w:adjustRightInd w:val="0"/>
      <w:spacing w:line="326"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26 декабря 2008 года N 294-ФЗ</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декабря 2008 года N 294-ФЗ</dc:title>
  <dc:creator>ConsultantPlus</dc:creator>
  <cp:lastModifiedBy>Плотников Денис Игоревич</cp:lastModifiedBy>
  <cp:revision>2</cp:revision>
  <cp:lastPrinted>2016-12-20T16:02:00Z</cp:lastPrinted>
  <dcterms:created xsi:type="dcterms:W3CDTF">2016-12-26T15:04:00Z</dcterms:created>
  <dcterms:modified xsi:type="dcterms:W3CDTF">2016-12-26T15:04:00Z</dcterms:modified>
</cp:coreProperties>
</file>