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0" w:rsidRDefault="0042151B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0C3F2A" wp14:editId="69DFFE5B">
            <wp:simplePos x="0" y="0"/>
            <wp:positionH relativeFrom="column">
              <wp:posOffset>-49530</wp:posOffset>
            </wp:positionH>
            <wp:positionV relativeFrom="paragraph">
              <wp:posOffset>-488968</wp:posOffset>
            </wp:positionV>
            <wp:extent cx="6052820" cy="3515995"/>
            <wp:effectExtent l="0" t="0" r="5080" b="0"/>
            <wp:wrapNone/>
            <wp:docPr id="1" name="Рисунок 1" descr="prik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D70FA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FD70FA">
        <w:rPr>
          <w:rFonts w:eastAsia="Times New Roman" w:cs="Times New Roman"/>
          <w:szCs w:val="28"/>
          <w:lang w:eastAsia="ru-RU"/>
        </w:rPr>
        <w:t xml:space="preserve"> ПРОЕКТ</w:t>
      </w: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D70FA" w:rsidRDefault="00FD70FA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23590" w:rsidRPr="00B85300" w:rsidRDefault="00723590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6962" w:rsidRPr="00B85300" w:rsidRDefault="00C06962" w:rsidP="00EA416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8524A" w:rsidRPr="00B85300" w:rsidRDefault="0098524A" w:rsidP="0047305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6962" w:rsidRPr="00450AE9" w:rsidRDefault="00C06962" w:rsidP="00C06962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450AE9">
        <w:rPr>
          <w:rFonts w:eastAsia="Times New Roman" w:cs="Times New Roman"/>
          <w:b/>
          <w:sz w:val="27"/>
          <w:szCs w:val="27"/>
          <w:lang w:eastAsia="ru-RU"/>
        </w:rPr>
        <w:t>Об утверждении порядка представления и формы отчетности</w:t>
      </w:r>
    </w:p>
    <w:p w:rsidR="0098524A" w:rsidRPr="00450AE9" w:rsidRDefault="00C06962" w:rsidP="00C06962">
      <w:pPr>
        <w:pStyle w:val="ConsPlusNormal"/>
        <w:jc w:val="center"/>
        <w:rPr>
          <w:b/>
          <w:sz w:val="27"/>
          <w:szCs w:val="27"/>
        </w:rPr>
      </w:pPr>
      <w:r w:rsidRPr="00450AE9">
        <w:rPr>
          <w:b/>
          <w:sz w:val="27"/>
          <w:szCs w:val="27"/>
        </w:rPr>
        <w:t>о деятельности таможенного представителя</w:t>
      </w:r>
    </w:p>
    <w:p w:rsidR="00C06962" w:rsidRPr="00450AE9" w:rsidRDefault="00C06962" w:rsidP="00C06962">
      <w:pPr>
        <w:pStyle w:val="ConsPlusNormal"/>
        <w:jc w:val="center"/>
        <w:rPr>
          <w:sz w:val="27"/>
          <w:szCs w:val="27"/>
        </w:rPr>
      </w:pPr>
    </w:p>
    <w:p w:rsidR="0047305D" w:rsidRPr="00450AE9" w:rsidRDefault="0047305D" w:rsidP="00C06962">
      <w:pPr>
        <w:pStyle w:val="ConsPlusNormal"/>
        <w:jc w:val="center"/>
        <w:rPr>
          <w:sz w:val="27"/>
          <w:szCs w:val="27"/>
        </w:rPr>
      </w:pPr>
    </w:p>
    <w:p w:rsidR="009475BB" w:rsidRPr="00104ECC" w:rsidRDefault="009475BB" w:rsidP="00104ECC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sz w:val="27"/>
          <w:szCs w:val="27"/>
        </w:rPr>
      </w:pPr>
      <w:r w:rsidRPr="00450AE9">
        <w:rPr>
          <w:rFonts w:eastAsia="Times New Roman" w:cs="Times New Roman"/>
          <w:bCs/>
          <w:sz w:val="27"/>
          <w:szCs w:val="27"/>
          <w:lang w:eastAsia="ru-RU"/>
        </w:rPr>
        <w:t>В целях реализации частей 5</w:t>
      </w:r>
      <w:r w:rsidR="009105E3">
        <w:rPr>
          <w:rFonts w:eastAsia="Times New Roman" w:cs="Times New Roman"/>
          <w:bCs/>
          <w:sz w:val="27"/>
          <w:szCs w:val="27"/>
          <w:lang w:eastAsia="ru-RU"/>
        </w:rPr>
        <w:t>.2</w:t>
      </w:r>
      <w:r w:rsidRPr="00450AE9">
        <w:rPr>
          <w:rFonts w:eastAsia="Times New Roman" w:cs="Times New Roman"/>
          <w:bCs/>
          <w:sz w:val="27"/>
          <w:szCs w:val="27"/>
          <w:lang w:eastAsia="ru-RU"/>
        </w:rPr>
        <w:t xml:space="preserve"> и 6 статьи </w:t>
      </w:r>
      <w:hyperlink r:id="rId10" w:history="1">
        <w:r w:rsidRPr="00450AE9">
          <w:rPr>
            <w:rFonts w:eastAsia="Times New Roman" w:cs="Times New Roman"/>
            <w:bCs/>
            <w:sz w:val="27"/>
            <w:szCs w:val="27"/>
            <w:lang w:eastAsia="ru-RU"/>
          </w:rPr>
          <w:t>177</w:t>
        </w:r>
      </w:hyperlink>
      <w:r w:rsidRPr="00450AE9">
        <w:rPr>
          <w:rFonts w:eastAsia="Times New Roman" w:cs="Times New Roman"/>
          <w:bCs/>
          <w:sz w:val="27"/>
          <w:szCs w:val="27"/>
          <w:lang w:eastAsia="ru-RU"/>
        </w:rPr>
        <w:t xml:space="preserve"> Федерального закона                         от 27 ноября 2010 г. № 311-ФЗ «О таможенном регулировании в Российской Федерации» </w:t>
      </w:r>
      <w:r w:rsidR="00A6400B" w:rsidRPr="00450AE9">
        <w:rPr>
          <w:sz w:val="27"/>
          <w:szCs w:val="27"/>
        </w:rPr>
        <w:t xml:space="preserve">(Собрание законодательства Российской Федерации, 2010, № 48, </w:t>
      </w:r>
      <w:r w:rsidR="00450AE9">
        <w:rPr>
          <w:sz w:val="27"/>
          <w:szCs w:val="27"/>
        </w:rPr>
        <w:t xml:space="preserve">                </w:t>
      </w:r>
      <w:r w:rsidR="00A6400B" w:rsidRPr="00450AE9">
        <w:rPr>
          <w:sz w:val="27"/>
          <w:szCs w:val="27"/>
        </w:rPr>
        <w:t xml:space="preserve">ст. 6252; </w:t>
      </w:r>
      <w:r w:rsidR="00104ECC">
        <w:rPr>
          <w:sz w:val="27"/>
          <w:szCs w:val="27"/>
        </w:rPr>
        <w:t>2014, № 19, ст. 2318; 2015, №</w:t>
      </w:r>
      <w:r w:rsidR="00440953">
        <w:rPr>
          <w:sz w:val="27"/>
          <w:szCs w:val="27"/>
        </w:rPr>
        <w:t xml:space="preserve"> 14, ст. 2010; 2016, № 26</w:t>
      </w:r>
      <w:r w:rsidR="00104ECC">
        <w:rPr>
          <w:sz w:val="27"/>
          <w:szCs w:val="27"/>
        </w:rPr>
        <w:t>, ст. 3857)</w:t>
      </w:r>
      <w:r w:rsidR="00104ECC">
        <w:rPr>
          <w:sz w:val="27"/>
          <w:szCs w:val="27"/>
        </w:rPr>
        <w:br/>
      </w:r>
      <w:proofErr w:type="gramStart"/>
      <w:r w:rsidRPr="00450AE9">
        <w:rPr>
          <w:rFonts w:eastAsia="Times New Roman" w:cs="Times New Roman"/>
          <w:sz w:val="27"/>
          <w:szCs w:val="27"/>
          <w:lang w:eastAsia="ru-RU"/>
        </w:rPr>
        <w:t>п</w:t>
      </w:r>
      <w:proofErr w:type="gramEnd"/>
      <w:r w:rsidRPr="00450AE9">
        <w:rPr>
          <w:rFonts w:eastAsia="Times New Roman" w:cs="Times New Roman"/>
          <w:sz w:val="27"/>
          <w:szCs w:val="27"/>
          <w:lang w:eastAsia="ru-RU"/>
        </w:rPr>
        <w:t xml:space="preserve"> р и к а з ы в а ю:</w:t>
      </w:r>
    </w:p>
    <w:p w:rsidR="009475BB" w:rsidRPr="00450AE9" w:rsidRDefault="00C06962" w:rsidP="00C06962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450AE9">
        <w:rPr>
          <w:rFonts w:eastAsia="Times New Roman" w:cs="Times New Roman"/>
          <w:bCs/>
          <w:sz w:val="27"/>
          <w:szCs w:val="27"/>
          <w:lang w:eastAsia="ru-RU"/>
        </w:rPr>
        <w:t>1. </w:t>
      </w:r>
      <w:r w:rsidR="009475BB" w:rsidRPr="00450AE9">
        <w:rPr>
          <w:rFonts w:eastAsia="Times New Roman" w:cs="Times New Roman"/>
          <w:bCs/>
          <w:sz w:val="27"/>
          <w:szCs w:val="27"/>
          <w:lang w:eastAsia="ru-RU"/>
        </w:rPr>
        <w:t>Утвердить:</w:t>
      </w:r>
    </w:p>
    <w:p w:rsidR="009475BB" w:rsidRPr="00450AE9" w:rsidRDefault="00C06962" w:rsidP="00C06962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450AE9">
        <w:rPr>
          <w:rFonts w:eastAsia="Times New Roman" w:cs="Times New Roman"/>
          <w:bCs/>
          <w:sz w:val="27"/>
          <w:szCs w:val="27"/>
          <w:lang w:eastAsia="ru-RU"/>
        </w:rPr>
        <w:t>1) </w:t>
      </w:r>
      <w:r w:rsidR="009475BB" w:rsidRPr="00450AE9">
        <w:rPr>
          <w:rFonts w:eastAsia="Times New Roman" w:cs="Times New Roman"/>
          <w:bCs/>
          <w:sz w:val="27"/>
          <w:szCs w:val="27"/>
          <w:lang w:eastAsia="ru-RU"/>
        </w:rPr>
        <w:t>порядок представления в таможенный орган отчетности о деятельности таможенного представителя (приложение № 1);</w:t>
      </w:r>
    </w:p>
    <w:p w:rsidR="00E034B8" w:rsidRPr="00450AE9" w:rsidRDefault="00C06962" w:rsidP="00BD53CD">
      <w:pPr>
        <w:widowControl w:val="0"/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bCs/>
          <w:sz w:val="27"/>
          <w:szCs w:val="27"/>
        </w:rPr>
      </w:pPr>
      <w:r w:rsidRPr="00450AE9">
        <w:rPr>
          <w:rFonts w:eastAsia="Times New Roman" w:cs="Times New Roman"/>
          <w:bCs/>
          <w:sz w:val="27"/>
          <w:szCs w:val="27"/>
          <w:lang w:eastAsia="ru-RU"/>
        </w:rPr>
        <w:t>2) </w:t>
      </w:r>
      <w:r w:rsidR="009475BB" w:rsidRPr="00450AE9">
        <w:rPr>
          <w:rFonts w:eastAsia="Times New Roman" w:cs="Times New Roman"/>
          <w:bCs/>
          <w:sz w:val="27"/>
          <w:szCs w:val="27"/>
          <w:lang w:eastAsia="ru-RU"/>
        </w:rPr>
        <w:t>форму отчетности о деятельности таможенного представителя              (приложение № 2).</w:t>
      </w:r>
    </w:p>
    <w:p w:rsidR="00E034B8" w:rsidRPr="00104ECC" w:rsidRDefault="00BD53CD" w:rsidP="00E034B8">
      <w:pPr>
        <w:pStyle w:val="ConsPlusNormal"/>
        <w:ind w:firstLine="720"/>
        <w:jc w:val="both"/>
        <w:rPr>
          <w:bCs/>
          <w:sz w:val="27"/>
          <w:szCs w:val="27"/>
        </w:rPr>
      </w:pPr>
      <w:r>
        <w:rPr>
          <w:sz w:val="27"/>
          <w:szCs w:val="27"/>
        </w:rPr>
        <w:t>2</w:t>
      </w:r>
      <w:r w:rsidR="00E034B8" w:rsidRPr="00450AE9">
        <w:rPr>
          <w:sz w:val="27"/>
          <w:szCs w:val="27"/>
        </w:rPr>
        <w:t>. </w:t>
      </w:r>
      <w:proofErr w:type="gramStart"/>
      <w:r w:rsidR="00E034B8" w:rsidRPr="00E034B8">
        <w:rPr>
          <w:sz w:val="27"/>
          <w:szCs w:val="27"/>
        </w:rPr>
        <w:t>Контроль за</w:t>
      </w:r>
      <w:proofErr w:type="gramEnd"/>
      <w:r w:rsidR="00E034B8" w:rsidRPr="00E034B8">
        <w:rPr>
          <w:sz w:val="27"/>
          <w:szCs w:val="27"/>
        </w:rPr>
        <w:t xml:space="preserve"> исполнением настоящего приказа возложить </w:t>
      </w:r>
      <w:r w:rsidR="00E034B8" w:rsidRPr="00450AE9">
        <w:rPr>
          <w:sz w:val="27"/>
          <w:szCs w:val="27"/>
        </w:rPr>
        <w:t xml:space="preserve">                              </w:t>
      </w:r>
      <w:r w:rsidR="00E034B8" w:rsidRPr="00E034B8">
        <w:rPr>
          <w:sz w:val="27"/>
          <w:szCs w:val="27"/>
        </w:rPr>
        <w:t xml:space="preserve">на руководителя </w:t>
      </w:r>
      <w:r w:rsidR="00E034B8" w:rsidRPr="00450AE9">
        <w:rPr>
          <w:sz w:val="27"/>
          <w:szCs w:val="27"/>
        </w:rPr>
        <w:t xml:space="preserve">Федеральной таможенной </w:t>
      </w:r>
      <w:r w:rsidR="00E034B8" w:rsidRPr="00104ECC">
        <w:rPr>
          <w:sz w:val="27"/>
          <w:szCs w:val="27"/>
        </w:rPr>
        <w:t>службы</w:t>
      </w:r>
      <w:r w:rsidR="00DA137F" w:rsidRPr="00104ECC">
        <w:rPr>
          <w:sz w:val="27"/>
          <w:szCs w:val="27"/>
        </w:rPr>
        <w:t xml:space="preserve"> </w:t>
      </w:r>
      <w:r w:rsidR="00104ECC" w:rsidRPr="00104ECC">
        <w:rPr>
          <w:sz w:val="27"/>
          <w:szCs w:val="27"/>
        </w:rPr>
        <w:t>В.И. Булавин</w:t>
      </w:r>
      <w:r w:rsidR="00104ECC">
        <w:rPr>
          <w:sz w:val="27"/>
          <w:szCs w:val="27"/>
        </w:rPr>
        <w:t>а</w:t>
      </w:r>
      <w:r w:rsidR="00E034B8" w:rsidRPr="00104ECC">
        <w:rPr>
          <w:sz w:val="27"/>
          <w:szCs w:val="27"/>
        </w:rPr>
        <w:t>.</w:t>
      </w:r>
    </w:p>
    <w:p w:rsidR="00C06962" w:rsidRPr="00450AE9" w:rsidRDefault="00BD53CD" w:rsidP="00C06962">
      <w:pPr>
        <w:pStyle w:val="ConsPlusNormal"/>
        <w:ind w:firstLine="7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3. </w:t>
      </w:r>
      <w:r w:rsidR="00C06962" w:rsidRPr="00450AE9">
        <w:rPr>
          <w:bCs/>
          <w:sz w:val="27"/>
          <w:szCs w:val="27"/>
        </w:rPr>
        <w:t>Настоящий приказ вступает в силу по истечении 30 дней после дня его официального опубликования.</w:t>
      </w:r>
    </w:p>
    <w:p w:rsidR="00C06962" w:rsidRPr="00450AE9" w:rsidRDefault="00C06962" w:rsidP="00C06962">
      <w:pPr>
        <w:pStyle w:val="ConsPlusNormal"/>
        <w:ind w:firstLine="540"/>
        <w:jc w:val="both"/>
        <w:rPr>
          <w:bCs/>
          <w:sz w:val="27"/>
          <w:szCs w:val="27"/>
        </w:rPr>
      </w:pPr>
    </w:p>
    <w:p w:rsidR="00C06962" w:rsidRPr="00450AE9" w:rsidRDefault="00C06962" w:rsidP="00A5432F">
      <w:pPr>
        <w:pStyle w:val="ConsPlusNormal"/>
        <w:jc w:val="both"/>
        <w:rPr>
          <w:sz w:val="27"/>
          <w:szCs w:val="27"/>
        </w:rPr>
      </w:pPr>
    </w:p>
    <w:p w:rsidR="00C06962" w:rsidRPr="00450AE9" w:rsidRDefault="00C06962" w:rsidP="00C52683">
      <w:pPr>
        <w:pStyle w:val="ConsPlusNormal"/>
        <w:ind w:firstLine="540"/>
        <w:jc w:val="both"/>
        <w:rPr>
          <w:sz w:val="27"/>
          <w:szCs w:val="27"/>
        </w:rPr>
      </w:pPr>
    </w:p>
    <w:p w:rsidR="00C52683" w:rsidRPr="00450AE9" w:rsidRDefault="007E2473" w:rsidP="007E2473">
      <w:pPr>
        <w:pStyle w:val="ConsPlusNormal"/>
        <w:tabs>
          <w:tab w:val="left" w:pos="7655"/>
        </w:tabs>
        <w:rPr>
          <w:sz w:val="27"/>
          <w:szCs w:val="27"/>
        </w:rPr>
      </w:pPr>
      <w:r w:rsidRPr="00450AE9">
        <w:rPr>
          <w:sz w:val="27"/>
          <w:szCs w:val="27"/>
        </w:rPr>
        <w:t xml:space="preserve">Министр                                                                           </w:t>
      </w:r>
      <w:r w:rsidR="0047305D" w:rsidRPr="00450AE9">
        <w:rPr>
          <w:sz w:val="27"/>
          <w:szCs w:val="27"/>
        </w:rPr>
        <w:t xml:space="preserve">  </w:t>
      </w:r>
      <w:r w:rsidR="00450AE9">
        <w:rPr>
          <w:sz w:val="27"/>
          <w:szCs w:val="27"/>
        </w:rPr>
        <w:t xml:space="preserve">     </w:t>
      </w:r>
      <w:r w:rsidR="0047305D" w:rsidRPr="00450AE9">
        <w:rPr>
          <w:sz w:val="27"/>
          <w:szCs w:val="27"/>
        </w:rPr>
        <w:t xml:space="preserve">  </w:t>
      </w:r>
      <w:r w:rsidRPr="00450AE9">
        <w:rPr>
          <w:sz w:val="27"/>
          <w:szCs w:val="27"/>
        </w:rPr>
        <w:t xml:space="preserve">                  </w:t>
      </w:r>
      <w:r w:rsidR="001D0ACF" w:rsidRPr="00450AE9">
        <w:rPr>
          <w:sz w:val="27"/>
          <w:szCs w:val="27"/>
        </w:rPr>
        <w:t xml:space="preserve">А.Г. </w:t>
      </w:r>
      <w:proofErr w:type="spellStart"/>
      <w:r w:rsidR="001D0ACF" w:rsidRPr="00450AE9">
        <w:rPr>
          <w:sz w:val="27"/>
          <w:szCs w:val="27"/>
        </w:rPr>
        <w:t>Силуанов</w:t>
      </w:r>
      <w:proofErr w:type="spellEnd"/>
    </w:p>
    <w:p w:rsidR="00C52683" w:rsidRPr="00B85300" w:rsidRDefault="00C52683" w:rsidP="00C52683">
      <w:pPr>
        <w:pStyle w:val="ConsPlusNormal"/>
        <w:jc w:val="right"/>
      </w:pPr>
    </w:p>
    <w:p w:rsidR="00C52683" w:rsidRDefault="00C52683" w:rsidP="00C52683">
      <w:pPr>
        <w:pStyle w:val="ConsPlusNormal"/>
        <w:jc w:val="right"/>
      </w:pPr>
    </w:p>
    <w:p w:rsidR="00BD53CD" w:rsidRDefault="00BD53CD" w:rsidP="00C52683">
      <w:pPr>
        <w:pStyle w:val="ConsPlusNormal"/>
        <w:jc w:val="right"/>
      </w:pPr>
    </w:p>
    <w:p w:rsidR="00BD53CD" w:rsidRDefault="00BD53CD" w:rsidP="00C52683">
      <w:pPr>
        <w:pStyle w:val="ConsPlusNormal"/>
        <w:jc w:val="right"/>
      </w:pPr>
    </w:p>
    <w:p w:rsidR="00BD53CD" w:rsidRDefault="00BD53CD" w:rsidP="00C52683">
      <w:pPr>
        <w:pStyle w:val="ConsPlusNormal"/>
        <w:jc w:val="right"/>
      </w:pPr>
    </w:p>
    <w:p w:rsidR="00BD53CD" w:rsidRPr="00B85300" w:rsidRDefault="00BD53CD" w:rsidP="00C52683">
      <w:pPr>
        <w:pStyle w:val="ConsPlusNormal"/>
        <w:jc w:val="right"/>
      </w:pPr>
    </w:p>
    <w:p w:rsidR="00C52683" w:rsidRPr="00B85300" w:rsidRDefault="00C52683" w:rsidP="00C52683">
      <w:pPr>
        <w:pStyle w:val="ConsPlusNormal"/>
        <w:jc w:val="right"/>
      </w:pPr>
    </w:p>
    <w:p w:rsidR="00C9755A" w:rsidRDefault="00C9755A" w:rsidP="00A5432F">
      <w:pPr>
        <w:pStyle w:val="ConsPlusNormal"/>
      </w:pPr>
    </w:p>
    <w:p w:rsidR="00825855" w:rsidRDefault="00825855" w:rsidP="00A5432F">
      <w:pPr>
        <w:pStyle w:val="ConsPlusNormal"/>
      </w:pPr>
    </w:p>
    <w:p w:rsidR="00A72FE6" w:rsidRDefault="00A72FE6" w:rsidP="00A5432F">
      <w:pPr>
        <w:pStyle w:val="ConsPlusNormal"/>
      </w:pPr>
    </w:p>
    <w:p w:rsidR="00104ECC" w:rsidRDefault="00104ECC" w:rsidP="00A5432F">
      <w:pPr>
        <w:pStyle w:val="ConsPlusNormal"/>
      </w:pPr>
    </w:p>
    <w:p w:rsidR="00104ECC" w:rsidRDefault="00104ECC" w:rsidP="00A5432F">
      <w:pPr>
        <w:pStyle w:val="ConsPlusNormal"/>
      </w:pPr>
    </w:p>
    <w:p w:rsidR="00A5432F" w:rsidRPr="00B85300" w:rsidRDefault="00A5432F" w:rsidP="00A5432F">
      <w:pPr>
        <w:pStyle w:val="ConsPlusNormal"/>
      </w:pPr>
    </w:p>
    <w:tbl>
      <w:tblPr>
        <w:tblW w:w="0" w:type="auto"/>
        <w:tblInd w:w="5630" w:type="dxa"/>
        <w:tblLayout w:type="fixed"/>
        <w:tblLook w:val="01E0" w:firstRow="1" w:lastRow="1" w:firstColumn="1" w:lastColumn="1" w:noHBand="0" w:noVBand="0"/>
      </w:tblPr>
      <w:tblGrid>
        <w:gridCol w:w="510"/>
        <w:gridCol w:w="2280"/>
        <w:gridCol w:w="510"/>
        <w:gridCol w:w="1014"/>
      </w:tblGrid>
      <w:tr w:rsidR="00B85300" w:rsidRPr="00B85300" w:rsidTr="00197B46">
        <w:tc>
          <w:tcPr>
            <w:tcW w:w="4314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t>Приложение № 1</w:t>
            </w:r>
          </w:p>
        </w:tc>
      </w:tr>
      <w:tr w:rsidR="00B85300" w:rsidRPr="00B85300" w:rsidTr="00197B46">
        <w:tc>
          <w:tcPr>
            <w:tcW w:w="4314" w:type="dxa"/>
            <w:gridSpan w:val="4"/>
            <w:shd w:val="clear" w:color="auto" w:fill="auto"/>
          </w:tcPr>
          <w:p w:rsidR="00AB213C" w:rsidRPr="00B85300" w:rsidRDefault="00AB213C" w:rsidP="00197B46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t>к приказу Министерства финансов Российской Федерации</w:t>
            </w:r>
          </w:p>
        </w:tc>
      </w:tr>
      <w:tr w:rsidR="00B85300" w:rsidRPr="00B85300" w:rsidTr="00197B46">
        <w:tc>
          <w:tcPr>
            <w:tcW w:w="510" w:type="dxa"/>
            <w:shd w:val="clear" w:color="auto" w:fill="auto"/>
          </w:tcPr>
          <w:p w:rsidR="00AB213C" w:rsidRPr="00B85300" w:rsidRDefault="00AB213C" w:rsidP="00197B46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AB213C" w:rsidRPr="00B85300" w:rsidRDefault="00AB213C" w:rsidP="00197B46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AB213C" w:rsidRPr="00B85300" w:rsidRDefault="00AB213C" w:rsidP="00197B46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AB213C" w:rsidRPr="00B85300" w:rsidRDefault="00AB213C" w:rsidP="00197B46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21AD0" w:rsidRPr="00B85300" w:rsidRDefault="00921AD0" w:rsidP="007C456F">
      <w:pPr>
        <w:pStyle w:val="ConsPlusNormal"/>
        <w:jc w:val="center"/>
      </w:pPr>
    </w:p>
    <w:p w:rsidR="00AB213C" w:rsidRPr="00B85300" w:rsidRDefault="00AB213C" w:rsidP="007C456F">
      <w:pPr>
        <w:pStyle w:val="ConsPlusNormal"/>
        <w:jc w:val="center"/>
      </w:pPr>
    </w:p>
    <w:p w:rsidR="00391F90" w:rsidRPr="00B85300" w:rsidRDefault="00391F90" w:rsidP="007C456F">
      <w:pPr>
        <w:tabs>
          <w:tab w:val="left" w:pos="0"/>
        </w:tabs>
        <w:spacing w:after="0" w:line="240" w:lineRule="auto"/>
        <w:ind w:left="4820"/>
        <w:rPr>
          <w:rFonts w:eastAsia="Times New Roman" w:cs="Times New Roman"/>
          <w:szCs w:val="20"/>
          <w:lang w:eastAsia="ru-RU"/>
        </w:rPr>
      </w:pPr>
    </w:p>
    <w:p w:rsidR="00C06962" w:rsidRPr="00B85300" w:rsidRDefault="00C06962" w:rsidP="00C06962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85300">
        <w:rPr>
          <w:rFonts w:eastAsia="Times New Roman" w:cs="Times New Roman"/>
          <w:b/>
          <w:bCs/>
          <w:sz w:val="27"/>
          <w:szCs w:val="27"/>
          <w:lang w:eastAsia="ru-RU"/>
        </w:rPr>
        <w:t>Порядок представления в таможенный орган отчетности</w:t>
      </w:r>
    </w:p>
    <w:p w:rsidR="007C456F" w:rsidRPr="00B85300" w:rsidRDefault="00C06962" w:rsidP="007C456F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85300">
        <w:rPr>
          <w:rFonts w:eastAsia="Times New Roman" w:cs="Times New Roman"/>
          <w:b/>
          <w:bCs/>
          <w:sz w:val="27"/>
          <w:szCs w:val="27"/>
          <w:lang w:eastAsia="ru-RU"/>
        </w:rPr>
        <w:t>о деятельности таможенного представителя</w:t>
      </w:r>
    </w:p>
    <w:p w:rsidR="007C456F" w:rsidRPr="00B85300" w:rsidRDefault="007C456F" w:rsidP="007C456F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7C456F" w:rsidRPr="00B85300" w:rsidRDefault="007C456F" w:rsidP="007C456F">
      <w:pPr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9105E3" w:rsidRDefault="00C06962" w:rsidP="009105E3">
      <w:pPr>
        <w:pStyle w:val="ConsPlusNormal"/>
        <w:ind w:firstLine="708"/>
        <w:jc w:val="both"/>
        <w:rPr>
          <w:bCs/>
          <w:sz w:val="27"/>
          <w:szCs w:val="27"/>
        </w:rPr>
      </w:pPr>
      <w:r w:rsidRPr="00B85300">
        <w:rPr>
          <w:sz w:val="27"/>
          <w:szCs w:val="27"/>
        </w:rPr>
        <w:t>1</w:t>
      </w:r>
      <w:r w:rsidR="007C456F" w:rsidRPr="00B85300">
        <w:rPr>
          <w:sz w:val="27"/>
          <w:szCs w:val="27"/>
        </w:rPr>
        <w:t>. </w:t>
      </w:r>
      <w:r w:rsidR="00825855">
        <w:rPr>
          <w:sz w:val="27"/>
          <w:szCs w:val="27"/>
        </w:rPr>
        <w:t xml:space="preserve">Настоящий </w:t>
      </w:r>
      <w:r w:rsidR="009105E3" w:rsidRPr="009105E3">
        <w:rPr>
          <w:sz w:val="27"/>
          <w:szCs w:val="27"/>
        </w:rPr>
        <w:t>Порядок представления в таможенный орган отчетности</w:t>
      </w:r>
      <w:r w:rsidR="009105E3">
        <w:rPr>
          <w:sz w:val="27"/>
          <w:szCs w:val="27"/>
        </w:rPr>
        <w:t xml:space="preserve"> </w:t>
      </w:r>
      <w:r w:rsidR="009105E3" w:rsidRPr="009105E3">
        <w:rPr>
          <w:sz w:val="27"/>
          <w:szCs w:val="27"/>
        </w:rPr>
        <w:t>о деятельности таможенного представителя</w:t>
      </w:r>
      <w:r w:rsidR="009105E3">
        <w:rPr>
          <w:sz w:val="27"/>
          <w:szCs w:val="27"/>
        </w:rPr>
        <w:t xml:space="preserve"> разработан в</w:t>
      </w:r>
      <w:r w:rsidRPr="00B85300">
        <w:rPr>
          <w:sz w:val="27"/>
          <w:szCs w:val="27"/>
        </w:rPr>
        <w:t xml:space="preserve"> соответствии с частью 6 статьи</w:t>
      </w:r>
      <w:r w:rsidR="009105E3">
        <w:rPr>
          <w:sz w:val="27"/>
          <w:szCs w:val="27"/>
        </w:rPr>
        <w:t xml:space="preserve"> </w:t>
      </w:r>
      <w:r w:rsidRPr="00B85300">
        <w:rPr>
          <w:sz w:val="27"/>
          <w:szCs w:val="27"/>
        </w:rPr>
        <w:t>177 Федерального</w:t>
      </w:r>
      <w:r w:rsidR="009105E3">
        <w:rPr>
          <w:sz w:val="27"/>
          <w:szCs w:val="27"/>
        </w:rPr>
        <w:t xml:space="preserve"> </w:t>
      </w:r>
      <w:r w:rsidRPr="00B85300">
        <w:rPr>
          <w:sz w:val="27"/>
          <w:szCs w:val="27"/>
        </w:rPr>
        <w:t>закона</w:t>
      </w:r>
      <w:r w:rsidR="009105E3">
        <w:rPr>
          <w:sz w:val="27"/>
          <w:szCs w:val="27"/>
        </w:rPr>
        <w:t xml:space="preserve"> </w:t>
      </w:r>
      <w:r w:rsidRPr="00B85300">
        <w:rPr>
          <w:bCs/>
          <w:sz w:val="27"/>
          <w:szCs w:val="27"/>
        </w:rPr>
        <w:t>от 27 ноября 2010 г. № 311-ФЗ «О таможенном регулировании в Российской Федерации</w:t>
      </w:r>
      <w:r w:rsidR="00615379">
        <w:rPr>
          <w:bCs/>
          <w:sz w:val="27"/>
          <w:szCs w:val="27"/>
        </w:rPr>
        <w:t xml:space="preserve"> </w:t>
      </w:r>
      <w:r w:rsidR="00615379" w:rsidRPr="00450AE9">
        <w:rPr>
          <w:sz w:val="27"/>
          <w:szCs w:val="27"/>
        </w:rPr>
        <w:t xml:space="preserve">(Собрание законодательства Российской Федерации, 2010, № 48, ст. 6252; </w:t>
      </w:r>
      <w:r w:rsidR="00615379">
        <w:rPr>
          <w:sz w:val="27"/>
          <w:szCs w:val="27"/>
        </w:rPr>
        <w:t>2014, № 19, ст. 2318; 2015, №</w:t>
      </w:r>
      <w:r w:rsidR="00440953">
        <w:rPr>
          <w:sz w:val="27"/>
          <w:szCs w:val="27"/>
        </w:rPr>
        <w:t xml:space="preserve"> 14, ст. 2010; </w:t>
      </w:r>
      <w:proofErr w:type="gramStart"/>
      <w:r w:rsidR="00440953">
        <w:rPr>
          <w:sz w:val="27"/>
          <w:szCs w:val="27"/>
        </w:rPr>
        <w:t>2016, № 26</w:t>
      </w:r>
      <w:r w:rsidR="00615379">
        <w:rPr>
          <w:sz w:val="27"/>
          <w:szCs w:val="27"/>
        </w:rPr>
        <w:t>, ст. 3857)</w:t>
      </w:r>
      <w:r w:rsidR="00DA137F" w:rsidRPr="00DA137F">
        <w:rPr>
          <w:bCs/>
          <w:sz w:val="27"/>
          <w:szCs w:val="27"/>
        </w:rPr>
        <w:t xml:space="preserve"> </w:t>
      </w:r>
      <w:r w:rsidR="009105E3">
        <w:rPr>
          <w:bCs/>
          <w:sz w:val="27"/>
          <w:szCs w:val="27"/>
        </w:rPr>
        <w:t xml:space="preserve">и определяет порядок представления </w:t>
      </w:r>
      <w:r w:rsidR="00BC432C">
        <w:rPr>
          <w:bCs/>
          <w:sz w:val="27"/>
          <w:szCs w:val="27"/>
        </w:rPr>
        <w:t xml:space="preserve">таможенным представителем </w:t>
      </w:r>
      <w:r w:rsidR="009105E3">
        <w:rPr>
          <w:bCs/>
          <w:sz w:val="27"/>
          <w:szCs w:val="27"/>
        </w:rPr>
        <w:t xml:space="preserve">в таможенные органы </w:t>
      </w:r>
      <w:r w:rsidR="009105E3" w:rsidRPr="009105E3">
        <w:rPr>
          <w:sz w:val="27"/>
          <w:szCs w:val="27"/>
        </w:rPr>
        <w:t>отчетности</w:t>
      </w:r>
      <w:r w:rsidR="009105E3">
        <w:rPr>
          <w:sz w:val="27"/>
          <w:szCs w:val="27"/>
        </w:rPr>
        <w:t xml:space="preserve"> </w:t>
      </w:r>
      <w:r w:rsidR="009105E3" w:rsidRPr="009105E3">
        <w:rPr>
          <w:sz w:val="27"/>
          <w:szCs w:val="27"/>
        </w:rPr>
        <w:t>о деятельности таможенного представителя</w:t>
      </w:r>
      <w:r w:rsidR="009105E3">
        <w:rPr>
          <w:sz w:val="27"/>
          <w:szCs w:val="27"/>
        </w:rPr>
        <w:t>.</w:t>
      </w:r>
      <w:proofErr w:type="gramEnd"/>
    </w:p>
    <w:p w:rsidR="00470621" w:rsidRDefault="009105E3" w:rsidP="0047062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>2. Т</w:t>
      </w:r>
      <w:r w:rsidR="00C06962" w:rsidRPr="00B85300">
        <w:rPr>
          <w:sz w:val="27"/>
          <w:szCs w:val="27"/>
        </w:rPr>
        <w:t xml:space="preserve">аможенный представитель </w:t>
      </w:r>
      <w:r w:rsidR="00BC432C">
        <w:rPr>
          <w:sz w:val="27"/>
          <w:szCs w:val="27"/>
        </w:rPr>
        <w:t xml:space="preserve">представляет в ФТС России </w:t>
      </w:r>
      <w:r w:rsidR="000920D4" w:rsidRPr="000920D4">
        <w:rPr>
          <w:sz w:val="27"/>
          <w:szCs w:val="27"/>
        </w:rPr>
        <w:t xml:space="preserve">отчетность о деятельности таможенного </w:t>
      </w:r>
      <w:r w:rsidR="000920D4" w:rsidRPr="0015006B">
        <w:rPr>
          <w:sz w:val="27"/>
          <w:szCs w:val="27"/>
        </w:rPr>
        <w:t xml:space="preserve">представителя, </w:t>
      </w:r>
      <w:r w:rsidR="00BC432C" w:rsidRPr="0015006B">
        <w:rPr>
          <w:sz w:val="27"/>
          <w:szCs w:val="27"/>
        </w:rPr>
        <w:t>до 15-го ч</w:t>
      </w:r>
      <w:r w:rsidR="00BC432C">
        <w:rPr>
          <w:sz w:val="27"/>
          <w:szCs w:val="27"/>
        </w:rPr>
        <w:t xml:space="preserve">исла </w:t>
      </w:r>
      <w:r w:rsidR="00BC432C" w:rsidRPr="00B85300">
        <w:rPr>
          <w:sz w:val="26"/>
          <w:szCs w:val="26"/>
        </w:rPr>
        <w:t>месяца, следующего за отчетным</w:t>
      </w:r>
      <w:r w:rsidR="00BC432C">
        <w:rPr>
          <w:sz w:val="26"/>
          <w:szCs w:val="26"/>
        </w:rPr>
        <w:t xml:space="preserve"> периодом</w:t>
      </w:r>
      <w:r w:rsidR="00470621">
        <w:rPr>
          <w:sz w:val="26"/>
          <w:szCs w:val="26"/>
        </w:rPr>
        <w:t>.</w:t>
      </w:r>
    </w:p>
    <w:p w:rsidR="00A567DF" w:rsidRPr="00470621" w:rsidRDefault="00A567DF" w:rsidP="0047062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Отчетным периодом признается первое и второе полугодие календарного года.</w:t>
      </w:r>
    </w:p>
    <w:p w:rsidR="00470621" w:rsidRPr="00BC432C" w:rsidRDefault="00A567DF" w:rsidP="00470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4.</w:t>
      </w:r>
      <w:r w:rsidR="00400760">
        <w:rPr>
          <w:rFonts w:eastAsia="Times New Roman" w:cs="Times New Roman"/>
          <w:sz w:val="27"/>
          <w:szCs w:val="27"/>
          <w:lang w:eastAsia="ru-RU"/>
        </w:rPr>
        <w:t> </w:t>
      </w:r>
      <w:r w:rsidR="00707013">
        <w:rPr>
          <w:rFonts w:eastAsia="Times New Roman" w:cs="Times New Roman"/>
          <w:sz w:val="27"/>
          <w:szCs w:val="27"/>
          <w:lang w:eastAsia="ru-RU"/>
        </w:rPr>
        <w:t>Внесение</w:t>
      </w:r>
      <w:r w:rsidR="00BC432C">
        <w:rPr>
          <w:rFonts w:eastAsia="Times New Roman" w:cs="Times New Roman"/>
          <w:sz w:val="27"/>
          <w:szCs w:val="27"/>
          <w:lang w:eastAsia="ru-RU"/>
        </w:rPr>
        <w:t xml:space="preserve"> таможенным представителем</w:t>
      </w:r>
      <w:r w:rsidR="00707013">
        <w:rPr>
          <w:rFonts w:eastAsia="Times New Roman" w:cs="Times New Roman"/>
          <w:sz w:val="27"/>
          <w:szCs w:val="27"/>
          <w:lang w:eastAsia="ru-RU"/>
        </w:rPr>
        <w:t xml:space="preserve"> изменений в отчетность о деятельности таможенного представителя возможно </w:t>
      </w:r>
      <w:r w:rsidR="00E83CCD" w:rsidRPr="00BC432C">
        <w:rPr>
          <w:rFonts w:eastAsia="Times New Roman" w:cs="Times New Roman"/>
          <w:sz w:val="27"/>
          <w:szCs w:val="27"/>
          <w:lang w:eastAsia="ru-RU"/>
        </w:rPr>
        <w:t>до 15-го числа месяца, следующего за отчетным периодом</w:t>
      </w:r>
      <w:r w:rsidR="00BC432C">
        <w:rPr>
          <w:rFonts w:eastAsia="Times New Roman" w:cs="Times New Roman"/>
          <w:sz w:val="27"/>
          <w:szCs w:val="27"/>
          <w:lang w:eastAsia="ru-RU"/>
        </w:rPr>
        <w:t xml:space="preserve"> путем представления </w:t>
      </w:r>
      <w:r w:rsidR="00BC432C">
        <w:rPr>
          <w:bCs/>
          <w:sz w:val="27"/>
          <w:szCs w:val="27"/>
        </w:rPr>
        <w:t xml:space="preserve">таможенным представителем в таможенные органы уточненной </w:t>
      </w:r>
      <w:r w:rsidR="00BC432C" w:rsidRPr="009105E3">
        <w:rPr>
          <w:sz w:val="27"/>
          <w:szCs w:val="27"/>
        </w:rPr>
        <w:t>отчетности</w:t>
      </w:r>
      <w:r w:rsidR="00BC432C">
        <w:rPr>
          <w:sz w:val="27"/>
          <w:szCs w:val="27"/>
        </w:rPr>
        <w:t xml:space="preserve"> </w:t>
      </w:r>
      <w:r w:rsidR="00BC432C" w:rsidRPr="009105E3">
        <w:rPr>
          <w:sz w:val="27"/>
          <w:szCs w:val="27"/>
        </w:rPr>
        <w:t>о деятельности таможенного представителя</w:t>
      </w:r>
      <w:r w:rsidR="00707013" w:rsidRPr="00BC432C">
        <w:rPr>
          <w:rFonts w:eastAsia="Times New Roman" w:cs="Times New Roman"/>
          <w:sz w:val="27"/>
          <w:szCs w:val="27"/>
          <w:lang w:eastAsia="ru-RU"/>
        </w:rPr>
        <w:t>.</w:t>
      </w:r>
    </w:p>
    <w:p w:rsidR="00C06962" w:rsidRPr="00615379" w:rsidRDefault="00A567DF" w:rsidP="00C06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5</w:t>
      </w:r>
      <w:r w:rsidR="00400760" w:rsidRPr="00615379">
        <w:rPr>
          <w:rFonts w:eastAsia="Times New Roman" w:cs="Times New Roman"/>
          <w:sz w:val="27"/>
          <w:szCs w:val="27"/>
          <w:lang w:eastAsia="ru-RU"/>
        </w:rPr>
        <w:t>.</w:t>
      </w:r>
      <w:r w:rsidR="007C456F" w:rsidRPr="00615379">
        <w:rPr>
          <w:rFonts w:eastAsia="Times New Roman" w:cs="Times New Roman"/>
          <w:sz w:val="27"/>
          <w:szCs w:val="27"/>
          <w:lang w:eastAsia="ru-RU"/>
        </w:rPr>
        <w:t> </w:t>
      </w:r>
      <w:proofErr w:type="gramStart"/>
      <w:r w:rsidR="00CC2816" w:rsidRPr="00615379">
        <w:rPr>
          <w:sz w:val="27"/>
          <w:szCs w:val="27"/>
        </w:rPr>
        <w:t>Отчетность о деятельности таможенного представителя</w:t>
      </w:r>
      <w:r w:rsidR="00C06962" w:rsidRPr="00615379">
        <w:rPr>
          <w:rFonts w:eastAsia="Times New Roman" w:cs="Times New Roman"/>
          <w:sz w:val="27"/>
          <w:szCs w:val="27"/>
          <w:lang w:eastAsia="ru-RU"/>
        </w:rPr>
        <w:t>, направляется</w:t>
      </w:r>
      <w:r w:rsidR="00CC2816" w:rsidRPr="00615379">
        <w:rPr>
          <w:rFonts w:eastAsia="Times New Roman" w:cs="Times New Roman"/>
          <w:sz w:val="27"/>
          <w:szCs w:val="27"/>
          <w:lang w:eastAsia="ru-RU"/>
        </w:rPr>
        <w:t xml:space="preserve"> таможенным представителем</w:t>
      </w:r>
      <w:r w:rsidR="00C06962" w:rsidRPr="00615379">
        <w:rPr>
          <w:rFonts w:eastAsia="Times New Roman" w:cs="Times New Roman"/>
          <w:sz w:val="27"/>
          <w:szCs w:val="27"/>
          <w:lang w:eastAsia="ru-RU"/>
        </w:rPr>
        <w:t xml:space="preserve"> в ФТС России в </w:t>
      </w:r>
      <w:r w:rsidR="00417E69" w:rsidRPr="00615379">
        <w:rPr>
          <w:rFonts w:eastAsia="Times New Roman" w:cs="Times New Roman"/>
          <w:sz w:val="27"/>
          <w:szCs w:val="27"/>
          <w:lang w:eastAsia="ru-RU"/>
        </w:rPr>
        <w:t>виде</w:t>
      </w:r>
      <w:r w:rsidR="00FD7BD1" w:rsidRPr="0061537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B089D" w:rsidRPr="00615379">
        <w:rPr>
          <w:rFonts w:eastAsia="Times New Roman" w:cs="Times New Roman"/>
          <w:sz w:val="27"/>
          <w:szCs w:val="27"/>
          <w:lang w:eastAsia="ru-RU"/>
        </w:rPr>
        <w:t>электронного документа</w:t>
      </w:r>
      <w:r w:rsidR="00CC2816" w:rsidRPr="00615379">
        <w:rPr>
          <w:rFonts w:eastAsia="Times New Roman" w:cs="Times New Roman"/>
          <w:sz w:val="27"/>
          <w:szCs w:val="27"/>
          <w:lang w:eastAsia="ru-RU"/>
        </w:rPr>
        <w:t>,</w:t>
      </w:r>
      <w:r w:rsidR="004B089D" w:rsidRPr="0061537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D7BD1" w:rsidRPr="00615379">
        <w:rPr>
          <w:rFonts w:eastAsia="Times New Roman" w:cs="Times New Roman"/>
          <w:sz w:val="27"/>
          <w:szCs w:val="27"/>
          <w:lang w:eastAsia="ru-RU"/>
        </w:rPr>
        <w:t>посредством информационно-телекоммуникационной сети «Интернет»</w:t>
      </w:r>
      <w:r w:rsidR="00417E69" w:rsidRPr="0061537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B7F05" w:rsidRPr="00615379">
        <w:rPr>
          <w:rFonts w:eastAsia="Times New Roman" w:cs="Times New Roman"/>
          <w:sz w:val="27"/>
          <w:szCs w:val="27"/>
          <w:lang w:eastAsia="ru-RU"/>
        </w:rPr>
        <w:t xml:space="preserve">с использованием </w:t>
      </w:r>
      <w:r w:rsidR="001F0049" w:rsidRPr="00615379">
        <w:rPr>
          <w:rFonts w:eastAsia="Times New Roman" w:cs="Times New Roman"/>
          <w:sz w:val="27"/>
          <w:szCs w:val="27"/>
          <w:lang w:eastAsia="ru-RU"/>
        </w:rPr>
        <w:t xml:space="preserve">электронного </w:t>
      </w:r>
      <w:r w:rsidR="000B7F05" w:rsidRPr="00615379">
        <w:rPr>
          <w:rFonts w:eastAsia="Times New Roman" w:cs="Times New Roman"/>
          <w:sz w:val="27"/>
          <w:szCs w:val="27"/>
          <w:lang w:eastAsia="ru-RU"/>
        </w:rPr>
        <w:t>сервиса</w:t>
      </w:r>
      <w:r w:rsidR="008273F0" w:rsidRPr="00615379">
        <w:rPr>
          <w:rFonts w:eastAsia="Times New Roman" w:cs="Times New Roman"/>
          <w:sz w:val="27"/>
          <w:szCs w:val="27"/>
          <w:lang w:eastAsia="ru-RU"/>
        </w:rPr>
        <w:t xml:space="preserve"> «Личный кабинет участника ВЭД»</w:t>
      </w:r>
      <w:r w:rsidR="001F0049" w:rsidRPr="0061537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B7F05" w:rsidRPr="00615379">
        <w:rPr>
          <w:rFonts w:eastAsia="Times New Roman" w:cs="Times New Roman"/>
          <w:sz w:val="27"/>
          <w:szCs w:val="27"/>
          <w:lang w:eastAsia="ru-RU"/>
        </w:rPr>
        <w:t>на</w:t>
      </w:r>
      <w:r w:rsidR="00FD7BD1" w:rsidRPr="00615379">
        <w:rPr>
          <w:rFonts w:eastAsia="Times New Roman" w:cs="Times New Roman"/>
          <w:sz w:val="27"/>
          <w:szCs w:val="27"/>
          <w:lang w:eastAsia="ru-RU"/>
        </w:rPr>
        <w:t xml:space="preserve"> официальном</w:t>
      </w:r>
      <w:r w:rsidR="000B7F05" w:rsidRPr="00615379">
        <w:rPr>
          <w:rFonts w:eastAsia="Times New Roman" w:cs="Times New Roman"/>
          <w:sz w:val="27"/>
          <w:szCs w:val="27"/>
          <w:lang w:eastAsia="ru-RU"/>
        </w:rPr>
        <w:t xml:space="preserve"> сайте </w:t>
      </w:r>
      <w:r w:rsidR="00FD7BD1" w:rsidRPr="00615379">
        <w:rPr>
          <w:rFonts w:eastAsia="Times New Roman" w:cs="Times New Roman"/>
          <w:sz w:val="27"/>
          <w:szCs w:val="27"/>
          <w:lang w:eastAsia="ru-RU"/>
        </w:rPr>
        <w:t xml:space="preserve">ФТС России </w:t>
      </w:r>
      <w:r w:rsidR="001F0049" w:rsidRPr="00615379">
        <w:rPr>
          <w:rFonts w:eastAsia="Times New Roman" w:cs="Times New Roman"/>
          <w:sz w:val="27"/>
          <w:szCs w:val="27"/>
          <w:lang w:val="en-US" w:eastAsia="ru-RU"/>
        </w:rPr>
        <w:t>www</w:t>
      </w:r>
      <w:r w:rsidR="001F0049" w:rsidRPr="00615379">
        <w:rPr>
          <w:rFonts w:eastAsia="Times New Roman" w:cs="Times New Roman"/>
          <w:sz w:val="27"/>
          <w:szCs w:val="27"/>
          <w:lang w:eastAsia="ru-RU"/>
        </w:rPr>
        <w:t xml:space="preserve">.customs.ru </w:t>
      </w:r>
      <w:r w:rsidR="008273F0" w:rsidRPr="00615379">
        <w:rPr>
          <w:rFonts w:eastAsia="Times New Roman" w:cs="Times New Roman"/>
          <w:sz w:val="27"/>
          <w:szCs w:val="27"/>
          <w:lang w:eastAsia="ru-RU"/>
        </w:rPr>
        <w:t>в разделе «Отчетность</w:t>
      </w:r>
      <w:r w:rsidR="001F0049" w:rsidRPr="0061537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FD7BD1" w:rsidRPr="00615379">
        <w:rPr>
          <w:rFonts w:eastAsia="Times New Roman" w:cs="Times New Roman"/>
          <w:sz w:val="27"/>
          <w:szCs w:val="27"/>
          <w:lang w:eastAsia="ru-RU"/>
        </w:rPr>
        <w:t xml:space="preserve">о деятельности таможенного представителя», размещенного по адресу: </w:t>
      </w:r>
      <w:r w:rsidR="00FD7BD1" w:rsidRPr="00615379">
        <w:rPr>
          <w:rFonts w:eastAsia="Times New Roman" w:cs="Times New Roman"/>
          <w:sz w:val="27"/>
          <w:szCs w:val="27"/>
          <w:lang w:val="en-US" w:eastAsia="ru-RU"/>
        </w:rPr>
        <w:t>http</w:t>
      </w:r>
      <w:r w:rsidR="00FD7BD1" w:rsidRPr="00615379">
        <w:rPr>
          <w:rFonts w:eastAsia="Times New Roman" w:cs="Times New Roman"/>
          <w:sz w:val="27"/>
          <w:szCs w:val="27"/>
          <w:lang w:eastAsia="ru-RU"/>
        </w:rPr>
        <w:t>://</w:t>
      </w:r>
      <w:hyperlink r:id="rId11" w:history="1">
        <w:proofErr w:type="spellStart"/>
        <w:r w:rsidR="000B7F05" w:rsidRPr="00615379">
          <w:rPr>
            <w:rStyle w:val="af0"/>
            <w:rFonts w:eastAsia="Times New Roman" w:cs="Times New Roman"/>
            <w:color w:val="auto"/>
            <w:sz w:val="27"/>
            <w:szCs w:val="27"/>
            <w:u w:val="none"/>
            <w:lang w:val="en-US" w:eastAsia="ru-RU"/>
          </w:rPr>
          <w:t>edata</w:t>
        </w:r>
        <w:proofErr w:type="spellEnd"/>
        <w:r w:rsidR="000B7F05" w:rsidRPr="00615379">
          <w:rPr>
            <w:rStyle w:val="af0"/>
            <w:rFonts w:eastAsia="Times New Roman" w:cs="Times New Roman"/>
            <w:color w:val="auto"/>
            <w:sz w:val="27"/>
            <w:szCs w:val="27"/>
            <w:u w:val="none"/>
            <w:lang w:eastAsia="ru-RU"/>
          </w:rPr>
          <w:t>.</w:t>
        </w:r>
        <w:r w:rsidR="000B7F05" w:rsidRPr="00615379">
          <w:rPr>
            <w:rStyle w:val="af0"/>
            <w:rFonts w:eastAsia="Times New Roman" w:cs="Times New Roman"/>
            <w:color w:val="auto"/>
            <w:sz w:val="27"/>
            <w:szCs w:val="27"/>
            <w:u w:val="none"/>
            <w:lang w:val="en-US" w:eastAsia="ru-RU"/>
          </w:rPr>
          <w:t>customs</w:t>
        </w:r>
        <w:r w:rsidR="000B7F05" w:rsidRPr="00615379">
          <w:rPr>
            <w:rStyle w:val="af0"/>
            <w:rFonts w:eastAsia="Times New Roman" w:cs="Times New Roman"/>
            <w:color w:val="auto"/>
            <w:sz w:val="27"/>
            <w:szCs w:val="27"/>
            <w:u w:val="none"/>
            <w:lang w:eastAsia="ru-RU"/>
          </w:rPr>
          <w:t>.</w:t>
        </w:r>
        <w:proofErr w:type="spellStart"/>
        <w:r w:rsidR="000B7F05" w:rsidRPr="00615379">
          <w:rPr>
            <w:rStyle w:val="af0"/>
            <w:rFonts w:eastAsia="Times New Roman" w:cs="Times New Roman"/>
            <w:color w:val="auto"/>
            <w:sz w:val="27"/>
            <w:szCs w:val="27"/>
            <w:u w:val="none"/>
            <w:lang w:val="en-US" w:eastAsia="ru-RU"/>
          </w:rPr>
          <w:t>ru</w:t>
        </w:r>
        <w:proofErr w:type="spellEnd"/>
      </w:hyperlink>
      <w:r w:rsidR="00416C5D" w:rsidRPr="00615379">
        <w:rPr>
          <w:rFonts w:eastAsia="Times New Roman" w:cs="Times New Roman"/>
          <w:sz w:val="27"/>
          <w:szCs w:val="27"/>
          <w:lang w:eastAsia="ru-RU"/>
        </w:rPr>
        <w:t>,</w:t>
      </w:r>
      <w:r w:rsidR="00972302" w:rsidRPr="0061537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17E69" w:rsidRPr="00615379">
        <w:rPr>
          <w:rFonts w:eastAsia="Times New Roman" w:cs="Times New Roman"/>
          <w:sz w:val="27"/>
          <w:szCs w:val="27"/>
          <w:lang w:eastAsia="ru-RU"/>
        </w:rPr>
        <w:t xml:space="preserve">и регистрируется автоматически в Единой автоматизированной информационной системе </w:t>
      </w:r>
      <w:r w:rsidR="00FD7BD1" w:rsidRPr="00615379">
        <w:rPr>
          <w:rFonts w:eastAsia="Times New Roman" w:cs="Times New Roman"/>
          <w:sz w:val="27"/>
          <w:szCs w:val="27"/>
          <w:lang w:eastAsia="ru-RU"/>
        </w:rPr>
        <w:t>таможенных органов</w:t>
      </w:r>
      <w:r w:rsidR="00417E69" w:rsidRPr="00615379">
        <w:rPr>
          <w:rFonts w:eastAsia="Times New Roman" w:cs="Times New Roman"/>
          <w:sz w:val="27"/>
          <w:szCs w:val="27"/>
          <w:lang w:eastAsia="ru-RU"/>
        </w:rPr>
        <w:t xml:space="preserve"> в</w:t>
      </w:r>
      <w:proofErr w:type="gramEnd"/>
      <w:r w:rsidR="00417E69" w:rsidRPr="00615379">
        <w:rPr>
          <w:rFonts w:eastAsia="Times New Roman" w:cs="Times New Roman"/>
          <w:sz w:val="27"/>
          <w:szCs w:val="27"/>
          <w:lang w:eastAsia="ru-RU"/>
        </w:rPr>
        <w:t xml:space="preserve"> момент поступления.</w:t>
      </w:r>
      <w:r w:rsidR="00615379" w:rsidRPr="0061537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06962" w:rsidRPr="00615379">
        <w:rPr>
          <w:rFonts w:eastAsia="Times New Roman" w:cs="Times New Roman"/>
          <w:sz w:val="27"/>
          <w:szCs w:val="27"/>
          <w:lang w:eastAsia="ru-RU"/>
        </w:rPr>
        <w:t xml:space="preserve">Отчетность </w:t>
      </w:r>
      <w:r w:rsidR="00C06962" w:rsidRPr="00615379">
        <w:rPr>
          <w:rFonts w:eastAsia="Times New Roman" w:cs="Times New Roman"/>
          <w:bCs/>
          <w:sz w:val="27"/>
          <w:szCs w:val="27"/>
          <w:lang w:eastAsia="ru-RU"/>
        </w:rPr>
        <w:t>о деятельности таможенного представителя</w:t>
      </w:r>
      <w:r w:rsidR="00C06962" w:rsidRPr="00615379">
        <w:rPr>
          <w:rFonts w:eastAsia="Times New Roman" w:cs="Times New Roman"/>
          <w:sz w:val="27"/>
          <w:szCs w:val="27"/>
          <w:lang w:eastAsia="ru-RU"/>
        </w:rPr>
        <w:t xml:space="preserve"> подписывается усиленной квалифицированной электронной подписью</w:t>
      </w:r>
      <w:r w:rsidR="004B089D" w:rsidRPr="00615379">
        <w:t xml:space="preserve"> </w:t>
      </w:r>
      <w:r w:rsidR="004B089D" w:rsidRPr="00615379">
        <w:rPr>
          <w:rFonts w:eastAsia="Times New Roman" w:cs="Times New Roman"/>
          <w:sz w:val="27"/>
          <w:szCs w:val="27"/>
          <w:lang w:eastAsia="ru-RU"/>
        </w:rPr>
        <w:t>руководителя организации либо лиц</w:t>
      </w:r>
      <w:r w:rsidR="00AC5059" w:rsidRPr="00615379">
        <w:rPr>
          <w:rFonts w:eastAsia="Times New Roman" w:cs="Times New Roman"/>
          <w:sz w:val="27"/>
          <w:szCs w:val="27"/>
          <w:lang w:eastAsia="ru-RU"/>
        </w:rPr>
        <w:t>а</w:t>
      </w:r>
      <w:r w:rsidR="004B089D" w:rsidRPr="00615379">
        <w:rPr>
          <w:rFonts w:eastAsia="Times New Roman" w:cs="Times New Roman"/>
          <w:sz w:val="27"/>
          <w:szCs w:val="27"/>
          <w:lang w:eastAsia="ru-RU"/>
        </w:rPr>
        <w:t>, им уполномоченно</w:t>
      </w:r>
      <w:r w:rsidR="00AC5059" w:rsidRPr="00615379">
        <w:rPr>
          <w:rFonts w:eastAsia="Times New Roman" w:cs="Times New Roman"/>
          <w:sz w:val="27"/>
          <w:szCs w:val="27"/>
          <w:lang w:eastAsia="ru-RU"/>
        </w:rPr>
        <w:t>го</w:t>
      </w:r>
      <w:r w:rsidR="00C06962" w:rsidRPr="00615379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677267" w:rsidRPr="00B85300" w:rsidRDefault="00677267" w:rsidP="00C52683">
      <w:pPr>
        <w:pStyle w:val="ConsPlusNormal"/>
        <w:ind w:firstLine="540"/>
        <w:jc w:val="both"/>
      </w:pPr>
    </w:p>
    <w:p w:rsidR="00EF0AEB" w:rsidRDefault="00EF0AEB" w:rsidP="00C52683">
      <w:pPr>
        <w:pStyle w:val="ConsPlusNormal"/>
        <w:ind w:firstLine="540"/>
        <w:jc w:val="both"/>
      </w:pPr>
    </w:p>
    <w:p w:rsidR="00677267" w:rsidRDefault="00677267" w:rsidP="00C52683">
      <w:pPr>
        <w:pStyle w:val="ConsPlusNormal"/>
        <w:ind w:firstLine="540"/>
        <w:jc w:val="both"/>
      </w:pPr>
    </w:p>
    <w:p w:rsidR="00615379" w:rsidRDefault="00615379" w:rsidP="00C52683">
      <w:pPr>
        <w:pStyle w:val="ConsPlusNormal"/>
        <w:ind w:firstLine="540"/>
        <w:jc w:val="both"/>
      </w:pPr>
    </w:p>
    <w:p w:rsidR="00615379" w:rsidRDefault="00615379" w:rsidP="00C52683">
      <w:pPr>
        <w:pStyle w:val="ConsPlusNormal"/>
        <w:ind w:firstLine="540"/>
        <w:jc w:val="both"/>
      </w:pPr>
    </w:p>
    <w:p w:rsidR="00615379" w:rsidRDefault="00615379" w:rsidP="00C52683">
      <w:pPr>
        <w:pStyle w:val="ConsPlusNormal"/>
        <w:ind w:firstLine="540"/>
        <w:jc w:val="both"/>
      </w:pPr>
    </w:p>
    <w:p w:rsidR="00BD1637" w:rsidRDefault="00BD1637" w:rsidP="00C52683">
      <w:pPr>
        <w:pStyle w:val="ConsPlusNormal"/>
        <w:ind w:firstLine="540"/>
        <w:jc w:val="both"/>
      </w:pPr>
    </w:p>
    <w:p w:rsidR="00723590" w:rsidRDefault="00723590" w:rsidP="00C52683">
      <w:pPr>
        <w:pStyle w:val="ConsPlusNormal"/>
        <w:ind w:firstLine="540"/>
        <w:jc w:val="both"/>
      </w:pPr>
    </w:p>
    <w:p w:rsidR="00723590" w:rsidRDefault="00723590" w:rsidP="00C52683">
      <w:pPr>
        <w:pStyle w:val="ConsPlusNormal"/>
        <w:ind w:firstLine="540"/>
        <w:jc w:val="both"/>
      </w:pPr>
    </w:p>
    <w:tbl>
      <w:tblPr>
        <w:tblW w:w="4314" w:type="dxa"/>
        <w:tblInd w:w="5630" w:type="dxa"/>
        <w:tblLayout w:type="fixed"/>
        <w:tblLook w:val="01E0" w:firstRow="1" w:lastRow="1" w:firstColumn="1" w:lastColumn="1" w:noHBand="0" w:noVBand="0"/>
      </w:tblPr>
      <w:tblGrid>
        <w:gridCol w:w="510"/>
        <w:gridCol w:w="2280"/>
        <w:gridCol w:w="510"/>
        <w:gridCol w:w="1014"/>
      </w:tblGrid>
      <w:tr w:rsidR="00B85300" w:rsidRPr="00B85300" w:rsidTr="008273F0">
        <w:tc>
          <w:tcPr>
            <w:tcW w:w="4314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Приложение № 2</w:t>
            </w:r>
          </w:p>
        </w:tc>
      </w:tr>
      <w:tr w:rsidR="00B85300" w:rsidRPr="00B85300" w:rsidTr="008273F0">
        <w:tc>
          <w:tcPr>
            <w:tcW w:w="4314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t>к приказу Министерства финансов Российской Федерации</w:t>
            </w:r>
          </w:p>
        </w:tc>
      </w:tr>
      <w:tr w:rsidR="00B85300" w:rsidRPr="00B85300" w:rsidTr="008273F0">
        <w:tc>
          <w:tcPr>
            <w:tcW w:w="510" w:type="dxa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0" w:type="dxa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85300">
              <w:rPr>
                <w:rFonts w:eastAsia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B85300">
        <w:rPr>
          <w:rFonts w:eastAsia="Times New Roman" w:cs="Times New Roman"/>
          <w:b/>
          <w:sz w:val="27"/>
          <w:szCs w:val="27"/>
          <w:lang w:eastAsia="ru-RU"/>
        </w:rPr>
        <w:t xml:space="preserve">Форма </w:t>
      </w:r>
      <w:r w:rsidRPr="00B85300">
        <w:rPr>
          <w:rFonts w:eastAsia="Times New Roman" w:cs="Times New Roman"/>
          <w:b/>
          <w:bCs/>
          <w:sz w:val="27"/>
          <w:szCs w:val="27"/>
          <w:lang w:eastAsia="ru-RU"/>
        </w:rPr>
        <w:t>отчетности о деятельности таможенного представителя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B85300">
        <w:rPr>
          <w:rFonts w:eastAsia="Times New Roman" w:cs="Times New Roman"/>
          <w:bCs/>
          <w:sz w:val="24"/>
          <w:szCs w:val="24"/>
          <w:lang w:eastAsia="ru-RU"/>
        </w:rPr>
        <w:t>Наименование таможенного представителя</w:t>
      </w:r>
      <w:r w:rsidRPr="00B85300">
        <w:rPr>
          <w:rFonts w:eastAsia="Times New Roman" w:cs="Times New Roman"/>
          <w:bCs/>
          <w:sz w:val="20"/>
          <w:szCs w:val="20"/>
          <w:lang w:eastAsia="ru-RU"/>
        </w:rPr>
        <w:t xml:space="preserve"> _____________________________________________________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B85300">
        <w:rPr>
          <w:rFonts w:eastAsia="Times New Roman" w:cs="Times New Roman"/>
          <w:bCs/>
          <w:sz w:val="24"/>
          <w:szCs w:val="24"/>
          <w:lang w:eastAsia="ru-RU"/>
        </w:rPr>
        <w:t xml:space="preserve">Дата и номер свидетельства о включении </w:t>
      </w:r>
      <w:proofErr w:type="gramStart"/>
      <w:r w:rsidRPr="00B85300">
        <w:rPr>
          <w:rFonts w:eastAsia="Times New Roman" w:cs="Times New Roman"/>
          <w:bCs/>
          <w:sz w:val="24"/>
          <w:szCs w:val="24"/>
          <w:lang w:eastAsia="ru-RU"/>
        </w:rPr>
        <w:t>в</w:t>
      </w:r>
      <w:proofErr w:type="gramEnd"/>
      <w:r w:rsidRPr="00B8530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0"/>
          <w:szCs w:val="20"/>
          <w:lang w:eastAsia="ru-RU"/>
        </w:rPr>
      </w:pPr>
      <w:r w:rsidRPr="00B85300">
        <w:rPr>
          <w:rFonts w:eastAsia="Times New Roman" w:cs="Times New Roman"/>
          <w:bCs/>
          <w:sz w:val="24"/>
          <w:szCs w:val="24"/>
          <w:lang w:eastAsia="ru-RU"/>
        </w:rPr>
        <w:t>реестр таможенных представителей</w:t>
      </w:r>
      <w:r w:rsidRPr="00B85300">
        <w:rPr>
          <w:rFonts w:eastAsia="Times New Roman" w:cs="Times New Roman"/>
          <w:bCs/>
          <w:sz w:val="20"/>
          <w:szCs w:val="20"/>
          <w:lang w:eastAsia="ru-RU"/>
        </w:rPr>
        <w:t xml:space="preserve">              </w:t>
      </w:r>
      <w:proofErr w:type="gramStart"/>
      <w:r w:rsidRPr="00B85300">
        <w:rPr>
          <w:rFonts w:eastAsia="Times New Roman" w:cs="Times New Roman"/>
          <w:bCs/>
          <w:sz w:val="20"/>
          <w:szCs w:val="20"/>
          <w:lang w:eastAsia="ru-RU"/>
        </w:rPr>
        <w:t>от</w:t>
      </w:r>
      <w:proofErr w:type="gramEnd"/>
      <w:r w:rsidRPr="00B85300">
        <w:rPr>
          <w:rFonts w:eastAsia="Times New Roman" w:cs="Times New Roman"/>
          <w:bCs/>
          <w:sz w:val="20"/>
          <w:szCs w:val="20"/>
          <w:lang w:eastAsia="ru-RU"/>
        </w:rPr>
        <w:t xml:space="preserve"> ________    №_________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3"/>
        <w:gridCol w:w="874"/>
        <w:gridCol w:w="567"/>
        <w:gridCol w:w="567"/>
        <w:gridCol w:w="851"/>
        <w:gridCol w:w="142"/>
        <w:gridCol w:w="850"/>
        <w:gridCol w:w="425"/>
        <w:gridCol w:w="1276"/>
        <w:gridCol w:w="142"/>
        <w:gridCol w:w="567"/>
        <w:gridCol w:w="68"/>
        <w:gridCol w:w="357"/>
        <w:gridCol w:w="1843"/>
      </w:tblGrid>
      <w:tr w:rsidR="00B85300" w:rsidRPr="00B85300" w:rsidTr="00197B46">
        <w:tc>
          <w:tcPr>
            <w:tcW w:w="10031" w:type="dxa"/>
            <w:gridSpan w:val="1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Pr="00B85300">
              <w:rPr>
                <w:rFonts w:eastAsia="Times New Roman" w:cs="Times New Roman"/>
                <w:b/>
                <w:sz w:val="22"/>
                <w:lang w:eastAsia="ru-RU"/>
              </w:rPr>
              <w:t>. Сведения о специалистах по таможенным операциям, состоящих в штате организации</w:t>
            </w:r>
          </w:p>
        </w:tc>
      </w:tr>
      <w:tr w:rsidR="00B85300" w:rsidRPr="00B85300" w:rsidTr="00197B46">
        <w:tc>
          <w:tcPr>
            <w:tcW w:w="959" w:type="dxa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Ф.И.О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Паспортные данные</w:t>
            </w:r>
          </w:p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Номер КАСТО*</w:t>
            </w:r>
          </w:p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Дата выдачи КАСТО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 xml:space="preserve">РТУ, </w:t>
            </w:r>
            <w:proofErr w:type="gramStart"/>
            <w:r w:rsidRPr="00B85300">
              <w:rPr>
                <w:rFonts w:eastAsia="Times New Roman" w:cs="Times New Roman"/>
                <w:sz w:val="22"/>
                <w:lang w:eastAsia="ru-RU"/>
              </w:rPr>
              <w:t>выдавшее</w:t>
            </w:r>
            <w:proofErr w:type="gramEnd"/>
            <w:r w:rsidRPr="00B85300">
              <w:rPr>
                <w:rFonts w:eastAsia="Times New Roman" w:cs="Times New Roman"/>
                <w:sz w:val="22"/>
                <w:lang w:eastAsia="ru-RU"/>
              </w:rPr>
              <w:t xml:space="preserve"> КАСТО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AB213C" w:rsidRPr="00B85300" w:rsidRDefault="001B3A64" w:rsidP="00E9593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Информация о </w:t>
            </w:r>
            <w:r w:rsidR="00AB213C" w:rsidRPr="00B85300">
              <w:rPr>
                <w:rFonts w:eastAsia="Times New Roman" w:cs="Times New Roman"/>
                <w:sz w:val="22"/>
                <w:lang w:eastAsia="ru-RU"/>
              </w:rPr>
              <w:t>прохождени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C9755A" w:rsidRPr="00B85300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="00E95935" w:rsidRPr="00E95935">
              <w:rPr>
                <w:rFonts w:eastAsia="Times New Roman" w:cs="Times New Roman"/>
                <w:sz w:val="22"/>
                <w:lang w:eastAsia="ru-RU"/>
              </w:rPr>
              <w:t>обучени</w:t>
            </w:r>
            <w:r w:rsidR="00E95935">
              <w:rPr>
                <w:rFonts w:eastAsia="Times New Roman" w:cs="Times New Roman"/>
                <w:sz w:val="22"/>
                <w:lang w:eastAsia="ru-RU"/>
              </w:rPr>
              <w:t>я</w:t>
            </w:r>
            <w:proofErr w:type="gramEnd"/>
            <w:r w:rsidR="00E95935" w:rsidRPr="00E95935">
              <w:rPr>
                <w:rFonts w:eastAsia="Times New Roman" w:cs="Times New Roman"/>
                <w:sz w:val="22"/>
                <w:lang w:eastAsia="ru-RU"/>
              </w:rPr>
              <w:t xml:space="preserve"> по дополнительной профессиональной программе </w:t>
            </w:r>
            <w:r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85300">
              <w:rPr>
                <w:rFonts w:eastAsia="Times New Roman" w:cs="Times New Roman"/>
                <w:sz w:val="22"/>
                <w:lang w:eastAsia="ru-RU"/>
              </w:rPr>
              <w:t>Год</w:t>
            </w:r>
            <w:r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  <w:tr w:rsidR="00B85300" w:rsidRPr="00B85300" w:rsidTr="00197B46">
        <w:tc>
          <w:tcPr>
            <w:tcW w:w="959" w:type="dxa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B85300" w:rsidRPr="00B85300" w:rsidTr="00197B46">
        <w:tc>
          <w:tcPr>
            <w:tcW w:w="959" w:type="dxa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5300" w:rsidRPr="00B85300" w:rsidTr="00197B46">
        <w:tc>
          <w:tcPr>
            <w:tcW w:w="10031" w:type="dxa"/>
            <w:gridSpan w:val="1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  <w:r w:rsidRPr="00B85300">
              <w:rPr>
                <w:rFonts w:eastAsia="Times New Roman" w:cs="Times New Roman"/>
                <w:b/>
                <w:sz w:val="22"/>
                <w:lang w:eastAsia="ru-RU"/>
              </w:rPr>
              <w:t>. Сведения о страховых случаях, произошедших в период действия договора страхования</w:t>
            </w:r>
          </w:p>
        </w:tc>
      </w:tr>
      <w:tr w:rsidR="00B85300" w:rsidRPr="00B85300" w:rsidTr="00C9755A">
        <w:tc>
          <w:tcPr>
            <w:tcW w:w="1502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Номер договора страхования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Дата заключения договора страхования</w:t>
            </w:r>
          </w:p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(период его действия)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Страховая организация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Дата наступления страхового случая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Причина наступления страхового случая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Размер страховой выплаты</w:t>
            </w:r>
          </w:p>
        </w:tc>
      </w:tr>
      <w:tr w:rsidR="00B85300" w:rsidRPr="00B85300" w:rsidTr="00C9755A">
        <w:tc>
          <w:tcPr>
            <w:tcW w:w="1502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B85300" w:rsidRPr="00B85300" w:rsidTr="00C9755A">
        <w:tc>
          <w:tcPr>
            <w:tcW w:w="1502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5300" w:rsidRPr="00B85300" w:rsidTr="00197B46">
        <w:trPr>
          <w:trHeight w:val="257"/>
        </w:trPr>
        <w:tc>
          <w:tcPr>
            <w:tcW w:w="10031" w:type="dxa"/>
            <w:gridSpan w:val="1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  <w:r w:rsidRPr="00B85300">
              <w:rPr>
                <w:rFonts w:eastAsia="Times New Roman" w:cs="Times New Roman"/>
                <w:b/>
                <w:sz w:val="22"/>
                <w:lang w:eastAsia="ru-RU"/>
              </w:rPr>
              <w:t>. Сведения о банковских счетах</w:t>
            </w:r>
          </w:p>
        </w:tc>
      </w:tr>
      <w:tr w:rsidR="00B85300" w:rsidRPr="00B85300" w:rsidTr="00197B46">
        <w:trPr>
          <w:trHeight w:val="218"/>
        </w:trPr>
        <w:tc>
          <w:tcPr>
            <w:tcW w:w="2943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Наименование банка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Номер счета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Дата открытия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Дата закрытия</w:t>
            </w:r>
          </w:p>
        </w:tc>
      </w:tr>
      <w:tr w:rsidR="00B85300" w:rsidRPr="00B85300" w:rsidTr="00197B46">
        <w:trPr>
          <w:trHeight w:val="250"/>
        </w:trPr>
        <w:tc>
          <w:tcPr>
            <w:tcW w:w="2943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53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B85300" w:rsidRPr="00B85300" w:rsidTr="00197B46">
        <w:trPr>
          <w:trHeight w:val="250"/>
        </w:trPr>
        <w:tc>
          <w:tcPr>
            <w:tcW w:w="2943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53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5300" w:rsidRPr="00B85300" w:rsidTr="00197B46">
        <w:trPr>
          <w:trHeight w:val="256"/>
        </w:trPr>
        <w:tc>
          <w:tcPr>
            <w:tcW w:w="10031" w:type="dxa"/>
            <w:gridSpan w:val="15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  <w:r w:rsidRPr="00B85300">
              <w:rPr>
                <w:rFonts w:eastAsia="Times New Roman" w:cs="Times New Roman"/>
                <w:b/>
                <w:sz w:val="22"/>
                <w:lang w:eastAsia="ru-RU"/>
              </w:rPr>
              <w:t>. Сведения об уплате штрафов, вынесенных по делам об административных правонарушениях, ответственность за которое предусмотрена статьей 16.2 и/или 16.3 КоАП РФ **</w:t>
            </w:r>
          </w:p>
        </w:tc>
      </w:tr>
      <w:tr w:rsidR="00B85300" w:rsidRPr="00B85300" w:rsidTr="00197B46">
        <w:trPr>
          <w:trHeight w:val="256"/>
        </w:trPr>
        <w:tc>
          <w:tcPr>
            <w:tcW w:w="2376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Номер и дата постановления по делу об административных правонарушениях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Сумма штрафа (тыс. руб.)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Дата и номер документа, подтверждающего уплату штрафа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Уплаченная сумма</w:t>
            </w:r>
          </w:p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(тыс. руб.)</w:t>
            </w:r>
          </w:p>
        </w:tc>
      </w:tr>
      <w:tr w:rsidR="00B85300" w:rsidRPr="00B85300" w:rsidTr="00197B46">
        <w:trPr>
          <w:trHeight w:val="256"/>
        </w:trPr>
        <w:tc>
          <w:tcPr>
            <w:tcW w:w="2376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B85300" w:rsidRPr="00B85300" w:rsidTr="00197B46">
        <w:trPr>
          <w:trHeight w:val="256"/>
        </w:trPr>
        <w:tc>
          <w:tcPr>
            <w:tcW w:w="2376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5300" w:rsidRPr="00B85300" w:rsidTr="00197B46">
        <w:trPr>
          <w:trHeight w:val="356"/>
        </w:trPr>
        <w:tc>
          <w:tcPr>
            <w:tcW w:w="10031" w:type="dxa"/>
            <w:gridSpan w:val="1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b/>
                <w:sz w:val="22"/>
                <w:lang w:val="en-US" w:eastAsia="ru-RU"/>
              </w:rPr>
              <w:t>V</w:t>
            </w:r>
            <w:r w:rsidRPr="00B85300">
              <w:rPr>
                <w:rFonts w:eastAsia="Times New Roman" w:cs="Times New Roman"/>
                <w:b/>
                <w:sz w:val="22"/>
                <w:lang w:eastAsia="ru-RU"/>
              </w:rPr>
              <w:t>. Сведения о стадиях процедур, проводимых в отношении таможенного представителя</w:t>
            </w:r>
          </w:p>
        </w:tc>
      </w:tr>
      <w:tr w:rsidR="00B85300" w:rsidRPr="00B85300" w:rsidTr="00197B46">
        <w:trPr>
          <w:trHeight w:val="476"/>
        </w:trPr>
        <w:tc>
          <w:tcPr>
            <w:tcW w:w="2376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Реорганизация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Принятие судом решения о приостановлении деятельности юридического лица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Ликвидация</w:t>
            </w:r>
          </w:p>
        </w:tc>
        <w:tc>
          <w:tcPr>
            <w:tcW w:w="1843" w:type="dxa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Банкротство</w:t>
            </w:r>
          </w:p>
        </w:tc>
      </w:tr>
      <w:tr w:rsidR="00B85300" w:rsidRPr="00B85300" w:rsidTr="00197B46">
        <w:trPr>
          <w:trHeight w:val="256"/>
        </w:trPr>
        <w:tc>
          <w:tcPr>
            <w:tcW w:w="2376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gridSpan w:val="6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8530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B85300" w:rsidRPr="00B85300" w:rsidTr="00197B46">
        <w:trPr>
          <w:trHeight w:val="256"/>
        </w:trPr>
        <w:tc>
          <w:tcPr>
            <w:tcW w:w="2376" w:type="dxa"/>
            <w:gridSpan w:val="3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AB213C" w:rsidRPr="00B85300" w:rsidRDefault="00AB213C" w:rsidP="00AB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B213C" w:rsidRPr="00B85300" w:rsidRDefault="00AB213C" w:rsidP="00AB213C">
            <w:pPr>
              <w:tabs>
                <w:tab w:val="left" w:pos="1215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5300">
        <w:rPr>
          <w:rFonts w:eastAsia="Times New Roman" w:cs="Times New Roman"/>
          <w:sz w:val="24"/>
          <w:szCs w:val="24"/>
          <w:lang w:eastAsia="ru-RU"/>
        </w:rPr>
        <w:t>Руководитель организации либо лицо, им уполномоченное   _________________________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5300">
        <w:rPr>
          <w:rFonts w:eastAsia="Times New Roman" w:cs="Times New Roman"/>
          <w:sz w:val="24"/>
          <w:szCs w:val="24"/>
          <w:lang w:eastAsia="ru-RU"/>
        </w:rPr>
        <w:t>Подпись                                                                                         _________________________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5300">
        <w:rPr>
          <w:rFonts w:eastAsia="Times New Roman" w:cs="Times New Roman"/>
          <w:sz w:val="24"/>
          <w:szCs w:val="24"/>
          <w:lang w:eastAsia="ru-RU"/>
        </w:rPr>
        <w:t>Дата составления отчетности                                                      _________________________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85300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AB213C" w:rsidRPr="00B85300" w:rsidRDefault="00AB213C" w:rsidP="00AB213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85300">
        <w:rPr>
          <w:rFonts w:eastAsia="Times New Roman" w:cs="Times New Roman"/>
          <w:sz w:val="24"/>
          <w:szCs w:val="24"/>
          <w:lang w:eastAsia="ru-RU"/>
        </w:rPr>
        <w:t>*</w:t>
      </w:r>
      <w:r w:rsidRPr="00B85300">
        <w:rPr>
          <w:rFonts w:eastAsia="Times New Roman" w:cs="Times New Roman"/>
          <w:sz w:val="20"/>
          <w:szCs w:val="20"/>
          <w:lang w:eastAsia="ru-RU"/>
        </w:rPr>
        <w:t>КАСТО – квалифи</w:t>
      </w:r>
      <w:r w:rsidR="00C9755A" w:rsidRPr="00B85300">
        <w:rPr>
          <w:rFonts w:eastAsia="Times New Roman" w:cs="Times New Roman"/>
          <w:sz w:val="20"/>
          <w:szCs w:val="20"/>
          <w:lang w:eastAsia="ru-RU"/>
        </w:rPr>
        <w:t>кацио</w:t>
      </w:r>
      <w:r w:rsidRPr="00B85300">
        <w:rPr>
          <w:rFonts w:eastAsia="Times New Roman" w:cs="Times New Roman"/>
          <w:sz w:val="20"/>
          <w:szCs w:val="20"/>
          <w:lang w:eastAsia="ru-RU"/>
        </w:rPr>
        <w:t>нный аттестат специалиста по таможенным операциям.</w:t>
      </w:r>
    </w:p>
    <w:p w:rsidR="00181055" w:rsidRDefault="00AB213C" w:rsidP="008273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B85300">
        <w:rPr>
          <w:rFonts w:eastAsia="Times New Roman" w:cs="Times New Roman"/>
          <w:sz w:val="20"/>
          <w:szCs w:val="20"/>
          <w:lang w:eastAsia="ru-RU"/>
        </w:rPr>
        <w:t xml:space="preserve">**КоАП РФ – Кодекс Российской Федерации об административных правонарушениях </w:t>
      </w:r>
      <w:r w:rsidR="00F12E2C" w:rsidRPr="00B85300">
        <w:rPr>
          <w:rFonts w:eastAsia="Times New Roman" w:cs="Times New Roman"/>
          <w:sz w:val="20"/>
          <w:szCs w:val="20"/>
          <w:lang w:eastAsia="ru-RU"/>
        </w:rPr>
        <w:t xml:space="preserve">(Собрание законодательства Российской Федерации, 2002, № 1, ст. 1; </w:t>
      </w:r>
      <w:r w:rsidR="00E95935">
        <w:rPr>
          <w:rFonts w:eastAsia="Times New Roman" w:cs="Times New Roman"/>
          <w:sz w:val="20"/>
          <w:szCs w:val="20"/>
          <w:lang w:eastAsia="ru-RU"/>
        </w:rPr>
        <w:t>2015, № 7, ст. 1023; 2016, №</w:t>
      </w:r>
      <w:r w:rsidR="00440953">
        <w:rPr>
          <w:rFonts w:eastAsia="Times New Roman" w:cs="Times New Roman"/>
          <w:sz w:val="20"/>
          <w:szCs w:val="20"/>
          <w:lang w:eastAsia="ru-RU"/>
        </w:rPr>
        <w:t xml:space="preserve"> 26</w:t>
      </w:r>
      <w:r w:rsidR="00E95935">
        <w:rPr>
          <w:rFonts w:eastAsia="Times New Roman" w:cs="Times New Roman"/>
          <w:sz w:val="20"/>
          <w:szCs w:val="20"/>
          <w:lang w:eastAsia="ru-RU"/>
        </w:rPr>
        <w:t>, ст.</w:t>
      </w:r>
      <w:r w:rsidR="00BD1637">
        <w:rPr>
          <w:rFonts w:eastAsia="Times New Roman" w:cs="Times New Roman"/>
          <w:sz w:val="20"/>
          <w:szCs w:val="20"/>
          <w:lang w:eastAsia="ru-RU"/>
        </w:rPr>
        <w:t>3876, ст.3882;</w:t>
      </w:r>
    </w:p>
    <w:p w:rsidR="00822AC6" w:rsidRPr="004352ED" w:rsidRDefault="00440953" w:rsidP="008273F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№ 27</w:t>
      </w:r>
      <w:r w:rsidR="0068295F">
        <w:rPr>
          <w:rFonts w:eastAsia="Times New Roman" w:cs="Times New Roman"/>
          <w:sz w:val="20"/>
          <w:szCs w:val="20"/>
          <w:lang w:eastAsia="ru-RU"/>
        </w:rPr>
        <w:t>, ст.4305</w:t>
      </w:r>
      <w:r w:rsidR="00752C95">
        <w:rPr>
          <w:rFonts w:eastAsia="Times New Roman" w:cs="Times New Roman"/>
          <w:sz w:val="20"/>
          <w:szCs w:val="20"/>
          <w:lang w:eastAsia="ru-RU"/>
        </w:rPr>
        <w:t>)</w:t>
      </w:r>
      <w:r w:rsidR="00AB213C" w:rsidRPr="00B85300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</w:p>
    <w:sectPr w:rsidR="00822AC6" w:rsidRPr="004352ED" w:rsidSect="00C9755A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24" w:rsidRDefault="00924D24" w:rsidP="00334007">
      <w:pPr>
        <w:spacing w:after="0" w:line="240" w:lineRule="auto"/>
      </w:pPr>
      <w:r>
        <w:separator/>
      </w:r>
    </w:p>
  </w:endnote>
  <w:endnote w:type="continuationSeparator" w:id="0">
    <w:p w:rsidR="00924D24" w:rsidRDefault="00924D24" w:rsidP="0033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24" w:rsidRDefault="00924D24" w:rsidP="00334007">
      <w:pPr>
        <w:spacing w:after="0" w:line="240" w:lineRule="auto"/>
      </w:pPr>
      <w:r>
        <w:separator/>
      </w:r>
    </w:p>
  </w:footnote>
  <w:footnote w:type="continuationSeparator" w:id="0">
    <w:p w:rsidR="00924D24" w:rsidRDefault="00924D24" w:rsidP="0033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0353"/>
    <w:multiLevelType w:val="hybridMultilevel"/>
    <w:tmpl w:val="D112458C"/>
    <w:lvl w:ilvl="0" w:tplc="94E81D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D"/>
    <w:rsid w:val="0000300E"/>
    <w:rsid w:val="00004CF2"/>
    <w:rsid w:val="00007B00"/>
    <w:rsid w:val="00011EE1"/>
    <w:rsid w:val="0001510A"/>
    <w:rsid w:val="000159BE"/>
    <w:rsid w:val="000208FB"/>
    <w:rsid w:val="0002296C"/>
    <w:rsid w:val="00030F74"/>
    <w:rsid w:val="000401B5"/>
    <w:rsid w:val="00040427"/>
    <w:rsid w:val="000417D5"/>
    <w:rsid w:val="000452CA"/>
    <w:rsid w:val="00051087"/>
    <w:rsid w:val="00051579"/>
    <w:rsid w:val="00051DA4"/>
    <w:rsid w:val="0005513F"/>
    <w:rsid w:val="000560F5"/>
    <w:rsid w:val="0007613D"/>
    <w:rsid w:val="00076EF6"/>
    <w:rsid w:val="00080CFF"/>
    <w:rsid w:val="000821DB"/>
    <w:rsid w:val="000920D4"/>
    <w:rsid w:val="00097ED4"/>
    <w:rsid w:val="000A2D97"/>
    <w:rsid w:val="000B02D2"/>
    <w:rsid w:val="000B7F05"/>
    <w:rsid w:val="000C41C3"/>
    <w:rsid w:val="000C74DB"/>
    <w:rsid w:val="000D18A2"/>
    <w:rsid w:val="000D20DB"/>
    <w:rsid w:val="000D2BAE"/>
    <w:rsid w:val="000E0D1D"/>
    <w:rsid w:val="000E1F3F"/>
    <w:rsid w:val="000F390A"/>
    <w:rsid w:val="000F5205"/>
    <w:rsid w:val="00100D5B"/>
    <w:rsid w:val="00104ECC"/>
    <w:rsid w:val="00113844"/>
    <w:rsid w:val="00130014"/>
    <w:rsid w:val="001418F1"/>
    <w:rsid w:val="0014649E"/>
    <w:rsid w:val="0014776B"/>
    <w:rsid w:val="0015006B"/>
    <w:rsid w:val="00180FD1"/>
    <w:rsid w:val="00181055"/>
    <w:rsid w:val="00181152"/>
    <w:rsid w:val="001A286A"/>
    <w:rsid w:val="001B2999"/>
    <w:rsid w:val="001B3A64"/>
    <w:rsid w:val="001C1246"/>
    <w:rsid w:val="001C154F"/>
    <w:rsid w:val="001C1EEB"/>
    <w:rsid w:val="001D0ACF"/>
    <w:rsid w:val="001D45BF"/>
    <w:rsid w:val="001F0049"/>
    <w:rsid w:val="002038C4"/>
    <w:rsid w:val="00205F30"/>
    <w:rsid w:val="00216189"/>
    <w:rsid w:val="00217691"/>
    <w:rsid w:val="00232264"/>
    <w:rsid w:val="0023586D"/>
    <w:rsid w:val="00253841"/>
    <w:rsid w:val="00261CA1"/>
    <w:rsid w:val="0027331A"/>
    <w:rsid w:val="00276C7B"/>
    <w:rsid w:val="00282A45"/>
    <w:rsid w:val="00283DBD"/>
    <w:rsid w:val="002919AA"/>
    <w:rsid w:val="002B1A35"/>
    <w:rsid w:val="002B25DC"/>
    <w:rsid w:val="002C3008"/>
    <w:rsid w:val="002D1BA3"/>
    <w:rsid w:val="002F22BF"/>
    <w:rsid w:val="002F2C4E"/>
    <w:rsid w:val="0030027C"/>
    <w:rsid w:val="00312607"/>
    <w:rsid w:val="00312D20"/>
    <w:rsid w:val="00325343"/>
    <w:rsid w:val="00330442"/>
    <w:rsid w:val="00333DD4"/>
    <w:rsid w:val="00334007"/>
    <w:rsid w:val="00336AD3"/>
    <w:rsid w:val="00343FA9"/>
    <w:rsid w:val="00345A91"/>
    <w:rsid w:val="00346460"/>
    <w:rsid w:val="00350A23"/>
    <w:rsid w:val="0036217A"/>
    <w:rsid w:val="003644DC"/>
    <w:rsid w:val="003647A6"/>
    <w:rsid w:val="00373BE2"/>
    <w:rsid w:val="00391F90"/>
    <w:rsid w:val="00394C6A"/>
    <w:rsid w:val="003C3AAD"/>
    <w:rsid w:val="003D0415"/>
    <w:rsid w:val="003E780D"/>
    <w:rsid w:val="003F097B"/>
    <w:rsid w:val="003F5CB6"/>
    <w:rsid w:val="00400760"/>
    <w:rsid w:val="00403318"/>
    <w:rsid w:val="00405692"/>
    <w:rsid w:val="00412481"/>
    <w:rsid w:val="00416C5D"/>
    <w:rsid w:val="00417E69"/>
    <w:rsid w:val="0042151B"/>
    <w:rsid w:val="00421AFF"/>
    <w:rsid w:val="004308D6"/>
    <w:rsid w:val="00432867"/>
    <w:rsid w:val="00433141"/>
    <w:rsid w:val="00434513"/>
    <w:rsid w:val="00434D6A"/>
    <w:rsid w:val="004352ED"/>
    <w:rsid w:val="00440953"/>
    <w:rsid w:val="004450AA"/>
    <w:rsid w:val="004468A1"/>
    <w:rsid w:val="00446E4B"/>
    <w:rsid w:val="004508FC"/>
    <w:rsid w:val="00450AE9"/>
    <w:rsid w:val="00451382"/>
    <w:rsid w:val="00452B81"/>
    <w:rsid w:val="004569CF"/>
    <w:rsid w:val="0046214F"/>
    <w:rsid w:val="004650A9"/>
    <w:rsid w:val="004703CB"/>
    <w:rsid w:val="00470621"/>
    <w:rsid w:val="004710A1"/>
    <w:rsid w:val="0047305D"/>
    <w:rsid w:val="00476F0B"/>
    <w:rsid w:val="00485971"/>
    <w:rsid w:val="0049229D"/>
    <w:rsid w:val="00492BF7"/>
    <w:rsid w:val="004945CF"/>
    <w:rsid w:val="004961D1"/>
    <w:rsid w:val="004B089D"/>
    <w:rsid w:val="004B53F4"/>
    <w:rsid w:val="004B757E"/>
    <w:rsid w:val="004D7FCC"/>
    <w:rsid w:val="004E42F2"/>
    <w:rsid w:val="004F637E"/>
    <w:rsid w:val="004F7B77"/>
    <w:rsid w:val="00515102"/>
    <w:rsid w:val="005153EE"/>
    <w:rsid w:val="00535203"/>
    <w:rsid w:val="00541E86"/>
    <w:rsid w:val="00557C73"/>
    <w:rsid w:val="005806E4"/>
    <w:rsid w:val="0058121C"/>
    <w:rsid w:val="005838E5"/>
    <w:rsid w:val="00584171"/>
    <w:rsid w:val="0059252D"/>
    <w:rsid w:val="005A0EEE"/>
    <w:rsid w:val="005B7FC1"/>
    <w:rsid w:val="005C570D"/>
    <w:rsid w:val="005C7BE0"/>
    <w:rsid w:val="005D43CF"/>
    <w:rsid w:val="005E366B"/>
    <w:rsid w:val="005F52EB"/>
    <w:rsid w:val="005F74D3"/>
    <w:rsid w:val="00606E8C"/>
    <w:rsid w:val="00615379"/>
    <w:rsid w:val="006351DF"/>
    <w:rsid w:val="00637F39"/>
    <w:rsid w:val="00640774"/>
    <w:rsid w:val="0065245E"/>
    <w:rsid w:val="00654BE8"/>
    <w:rsid w:val="00655420"/>
    <w:rsid w:val="006717BF"/>
    <w:rsid w:val="00672300"/>
    <w:rsid w:val="00677267"/>
    <w:rsid w:val="0068295F"/>
    <w:rsid w:val="006847A6"/>
    <w:rsid w:val="00686A58"/>
    <w:rsid w:val="00690EC3"/>
    <w:rsid w:val="006A2BAE"/>
    <w:rsid w:val="006A3BAB"/>
    <w:rsid w:val="006A5271"/>
    <w:rsid w:val="006B261A"/>
    <w:rsid w:val="006B473C"/>
    <w:rsid w:val="006E22DF"/>
    <w:rsid w:val="00704F8C"/>
    <w:rsid w:val="00707013"/>
    <w:rsid w:val="007200ED"/>
    <w:rsid w:val="00721482"/>
    <w:rsid w:val="00723590"/>
    <w:rsid w:val="007275B3"/>
    <w:rsid w:val="00727FAA"/>
    <w:rsid w:val="00737B7E"/>
    <w:rsid w:val="00745433"/>
    <w:rsid w:val="00745B99"/>
    <w:rsid w:val="00752C95"/>
    <w:rsid w:val="00753DA9"/>
    <w:rsid w:val="007564FE"/>
    <w:rsid w:val="00765EC9"/>
    <w:rsid w:val="00767AC7"/>
    <w:rsid w:val="007741B9"/>
    <w:rsid w:val="00785447"/>
    <w:rsid w:val="007A50FB"/>
    <w:rsid w:val="007B5E00"/>
    <w:rsid w:val="007C456F"/>
    <w:rsid w:val="007D23D7"/>
    <w:rsid w:val="007D3D8D"/>
    <w:rsid w:val="007E2473"/>
    <w:rsid w:val="007F404D"/>
    <w:rsid w:val="007F56A6"/>
    <w:rsid w:val="00811C51"/>
    <w:rsid w:val="00822AC6"/>
    <w:rsid w:val="00824253"/>
    <w:rsid w:val="00825855"/>
    <w:rsid w:val="008273F0"/>
    <w:rsid w:val="0083778E"/>
    <w:rsid w:val="00843048"/>
    <w:rsid w:val="008459E4"/>
    <w:rsid w:val="00890C49"/>
    <w:rsid w:val="00894B1E"/>
    <w:rsid w:val="00897E33"/>
    <w:rsid w:val="008A6FA4"/>
    <w:rsid w:val="008B124A"/>
    <w:rsid w:val="008C0BEC"/>
    <w:rsid w:val="008C1478"/>
    <w:rsid w:val="008C4566"/>
    <w:rsid w:val="008D11DF"/>
    <w:rsid w:val="008D3B17"/>
    <w:rsid w:val="008D6887"/>
    <w:rsid w:val="008F6CC2"/>
    <w:rsid w:val="00906A69"/>
    <w:rsid w:val="009073C6"/>
    <w:rsid w:val="009105E3"/>
    <w:rsid w:val="00921AD0"/>
    <w:rsid w:val="00924D24"/>
    <w:rsid w:val="00931D3D"/>
    <w:rsid w:val="009475BB"/>
    <w:rsid w:val="00951F97"/>
    <w:rsid w:val="00955FDB"/>
    <w:rsid w:val="009575C5"/>
    <w:rsid w:val="00965CAA"/>
    <w:rsid w:val="00965FCF"/>
    <w:rsid w:val="009671A5"/>
    <w:rsid w:val="00970F70"/>
    <w:rsid w:val="00972302"/>
    <w:rsid w:val="00976C00"/>
    <w:rsid w:val="0098524A"/>
    <w:rsid w:val="00987EF7"/>
    <w:rsid w:val="0099099F"/>
    <w:rsid w:val="009942AB"/>
    <w:rsid w:val="009A2F80"/>
    <w:rsid w:val="009B203F"/>
    <w:rsid w:val="009C555F"/>
    <w:rsid w:val="009E3D57"/>
    <w:rsid w:val="009F562A"/>
    <w:rsid w:val="00A1232F"/>
    <w:rsid w:val="00A26CBD"/>
    <w:rsid w:val="00A2710A"/>
    <w:rsid w:val="00A33EC9"/>
    <w:rsid w:val="00A5048C"/>
    <w:rsid w:val="00A54175"/>
    <w:rsid w:val="00A5432F"/>
    <w:rsid w:val="00A567DF"/>
    <w:rsid w:val="00A6400B"/>
    <w:rsid w:val="00A656B9"/>
    <w:rsid w:val="00A65FED"/>
    <w:rsid w:val="00A72FE6"/>
    <w:rsid w:val="00A91531"/>
    <w:rsid w:val="00A973F2"/>
    <w:rsid w:val="00AB213C"/>
    <w:rsid w:val="00AC5059"/>
    <w:rsid w:val="00AD1FA4"/>
    <w:rsid w:val="00AE62D3"/>
    <w:rsid w:val="00AF0D18"/>
    <w:rsid w:val="00B32E67"/>
    <w:rsid w:val="00B3488D"/>
    <w:rsid w:val="00B43A2D"/>
    <w:rsid w:val="00B45222"/>
    <w:rsid w:val="00B55BCB"/>
    <w:rsid w:val="00B71478"/>
    <w:rsid w:val="00B85300"/>
    <w:rsid w:val="00B86C15"/>
    <w:rsid w:val="00B979DE"/>
    <w:rsid w:val="00BA077C"/>
    <w:rsid w:val="00BA21E3"/>
    <w:rsid w:val="00BA6812"/>
    <w:rsid w:val="00BB1B5A"/>
    <w:rsid w:val="00BB4D5D"/>
    <w:rsid w:val="00BC432C"/>
    <w:rsid w:val="00BD1637"/>
    <w:rsid w:val="00BD173F"/>
    <w:rsid w:val="00BD248C"/>
    <w:rsid w:val="00BD3B4C"/>
    <w:rsid w:val="00BD53CD"/>
    <w:rsid w:val="00BD5BBF"/>
    <w:rsid w:val="00BE1E24"/>
    <w:rsid w:val="00BE6770"/>
    <w:rsid w:val="00BF22E2"/>
    <w:rsid w:val="00BF5F51"/>
    <w:rsid w:val="00BF7805"/>
    <w:rsid w:val="00C06962"/>
    <w:rsid w:val="00C076A8"/>
    <w:rsid w:val="00C302A9"/>
    <w:rsid w:val="00C3726B"/>
    <w:rsid w:val="00C47870"/>
    <w:rsid w:val="00C52683"/>
    <w:rsid w:val="00C5677E"/>
    <w:rsid w:val="00C61D3D"/>
    <w:rsid w:val="00C64C9C"/>
    <w:rsid w:val="00C6538E"/>
    <w:rsid w:val="00C7710C"/>
    <w:rsid w:val="00C80BF3"/>
    <w:rsid w:val="00C836F3"/>
    <w:rsid w:val="00C9755A"/>
    <w:rsid w:val="00CB45AE"/>
    <w:rsid w:val="00CC228D"/>
    <w:rsid w:val="00CC2816"/>
    <w:rsid w:val="00CC2863"/>
    <w:rsid w:val="00CC63C8"/>
    <w:rsid w:val="00CC7F16"/>
    <w:rsid w:val="00CD2567"/>
    <w:rsid w:val="00CE771E"/>
    <w:rsid w:val="00CF4B5D"/>
    <w:rsid w:val="00D00CD3"/>
    <w:rsid w:val="00D027A0"/>
    <w:rsid w:val="00D2091A"/>
    <w:rsid w:val="00D24CA4"/>
    <w:rsid w:val="00D30AE7"/>
    <w:rsid w:val="00D327A4"/>
    <w:rsid w:val="00D41A69"/>
    <w:rsid w:val="00D4494C"/>
    <w:rsid w:val="00D44FAC"/>
    <w:rsid w:val="00D63CD6"/>
    <w:rsid w:val="00D63FC6"/>
    <w:rsid w:val="00D779DD"/>
    <w:rsid w:val="00D82A00"/>
    <w:rsid w:val="00D867EC"/>
    <w:rsid w:val="00D92E59"/>
    <w:rsid w:val="00DA137F"/>
    <w:rsid w:val="00DB220B"/>
    <w:rsid w:val="00DE1BA4"/>
    <w:rsid w:val="00DE6078"/>
    <w:rsid w:val="00DF01DD"/>
    <w:rsid w:val="00DF257A"/>
    <w:rsid w:val="00DF6077"/>
    <w:rsid w:val="00E034B8"/>
    <w:rsid w:val="00E12A15"/>
    <w:rsid w:val="00E12E7B"/>
    <w:rsid w:val="00E14304"/>
    <w:rsid w:val="00E14392"/>
    <w:rsid w:val="00E220CD"/>
    <w:rsid w:val="00E24806"/>
    <w:rsid w:val="00E309AC"/>
    <w:rsid w:val="00E339FA"/>
    <w:rsid w:val="00E42EC8"/>
    <w:rsid w:val="00E44BA8"/>
    <w:rsid w:val="00E500BC"/>
    <w:rsid w:val="00E50387"/>
    <w:rsid w:val="00E51E43"/>
    <w:rsid w:val="00E53546"/>
    <w:rsid w:val="00E53659"/>
    <w:rsid w:val="00E80415"/>
    <w:rsid w:val="00E83CCD"/>
    <w:rsid w:val="00E92350"/>
    <w:rsid w:val="00E94A70"/>
    <w:rsid w:val="00E95935"/>
    <w:rsid w:val="00EA0A6B"/>
    <w:rsid w:val="00EA4168"/>
    <w:rsid w:val="00EA63EB"/>
    <w:rsid w:val="00EB02B2"/>
    <w:rsid w:val="00EC0878"/>
    <w:rsid w:val="00EC450E"/>
    <w:rsid w:val="00EC7318"/>
    <w:rsid w:val="00EE0626"/>
    <w:rsid w:val="00EE4B5B"/>
    <w:rsid w:val="00EF0AEB"/>
    <w:rsid w:val="00EF555E"/>
    <w:rsid w:val="00F114E2"/>
    <w:rsid w:val="00F12E2C"/>
    <w:rsid w:val="00F241E3"/>
    <w:rsid w:val="00F259A1"/>
    <w:rsid w:val="00F2653C"/>
    <w:rsid w:val="00F307E0"/>
    <w:rsid w:val="00F35866"/>
    <w:rsid w:val="00F41990"/>
    <w:rsid w:val="00F5451B"/>
    <w:rsid w:val="00F605C7"/>
    <w:rsid w:val="00F72504"/>
    <w:rsid w:val="00F744B9"/>
    <w:rsid w:val="00F77DA2"/>
    <w:rsid w:val="00F81766"/>
    <w:rsid w:val="00F93351"/>
    <w:rsid w:val="00F9460E"/>
    <w:rsid w:val="00F95B44"/>
    <w:rsid w:val="00FA1571"/>
    <w:rsid w:val="00FA5BBE"/>
    <w:rsid w:val="00FA6DDC"/>
    <w:rsid w:val="00FB25F1"/>
    <w:rsid w:val="00FB4763"/>
    <w:rsid w:val="00FC475A"/>
    <w:rsid w:val="00FC637E"/>
    <w:rsid w:val="00FD1D4A"/>
    <w:rsid w:val="00FD59D2"/>
    <w:rsid w:val="00FD70FA"/>
    <w:rsid w:val="00FD7BD1"/>
    <w:rsid w:val="00FE1497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6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5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870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EC8"/>
  </w:style>
  <w:style w:type="paragraph" w:styleId="a8">
    <w:name w:val="footer"/>
    <w:basedOn w:val="a"/>
    <w:link w:val="a9"/>
    <w:uiPriority w:val="99"/>
    <w:unhideWhenUsed/>
    <w:rsid w:val="0033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007"/>
  </w:style>
  <w:style w:type="paragraph" w:styleId="aa">
    <w:name w:val="footnote text"/>
    <w:basedOn w:val="a"/>
    <w:link w:val="ab"/>
    <w:uiPriority w:val="99"/>
    <w:semiHidden/>
    <w:unhideWhenUsed/>
    <w:rsid w:val="00343F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3F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3F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82A0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82A0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82A00"/>
    <w:rPr>
      <w:vertAlign w:val="superscript"/>
    </w:rPr>
  </w:style>
  <w:style w:type="character" w:styleId="af0">
    <w:name w:val="Hyperlink"/>
    <w:basedOn w:val="a0"/>
    <w:uiPriority w:val="99"/>
    <w:unhideWhenUsed/>
    <w:rsid w:val="00417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6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5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6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C5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6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870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EC8"/>
  </w:style>
  <w:style w:type="paragraph" w:styleId="a8">
    <w:name w:val="footer"/>
    <w:basedOn w:val="a"/>
    <w:link w:val="a9"/>
    <w:uiPriority w:val="99"/>
    <w:unhideWhenUsed/>
    <w:rsid w:val="00334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4007"/>
  </w:style>
  <w:style w:type="paragraph" w:styleId="aa">
    <w:name w:val="footnote text"/>
    <w:basedOn w:val="a"/>
    <w:link w:val="ab"/>
    <w:uiPriority w:val="99"/>
    <w:semiHidden/>
    <w:unhideWhenUsed/>
    <w:rsid w:val="00343F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43F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43F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82A0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82A0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82A00"/>
    <w:rPr>
      <w:vertAlign w:val="superscript"/>
    </w:rPr>
  </w:style>
  <w:style w:type="character" w:styleId="af0">
    <w:name w:val="Hyperlink"/>
    <w:basedOn w:val="a0"/>
    <w:uiPriority w:val="99"/>
    <w:unhideWhenUsed/>
    <w:rsid w:val="00417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ta@ca.customs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F48A1FAC9C23F7F72A4F15E7AFA730E8407394D00A0209672811598A35AA5EE1C13415B0A397D0G3b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0FBB-798E-4D8C-8A08-A826A355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Силигина Светлана Юрьевна</dc:creator>
  <cp:lastModifiedBy>ЕГОРОВА ИРИНА СЕМЕНОВНА</cp:lastModifiedBy>
  <cp:revision>22</cp:revision>
  <cp:lastPrinted>2016-11-18T11:27:00Z</cp:lastPrinted>
  <dcterms:created xsi:type="dcterms:W3CDTF">2016-11-14T12:40:00Z</dcterms:created>
  <dcterms:modified xsi:type="dcterms:W3CDTF">2016-11-18T12:18:00Z</dcterms:modified>
</cp:coreProperties>
</file>